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40" w:after="0"/>
        <w:rPr>
          <w:b/>
          <w:bCs/>
        </w:rPr>
      </w:pPr>
      <w:r>
        <w:rPr>
          <w:rFonts w:cs="Arial"/>
          <w:b/>
          <w:bCs/>
          <w:szCs w:val="20"/>
          <w:lang w:val="nl-NL"/>
        </w:rPr>
        <w:t xml:space="preserve">DATENSCHUTZ UND COOKIE-ERKLÄRUNG VON SALESSTEP BV </w:t>
      </w:r>
    </w:p>
    <w:p>
      <w:pPr>
        <w:pStyle w:val="Normal"/>
        <w:spacing w:before="40" w:after="0"/>
        <w:rPr>
          <w:rFonts w:cs="Arial"/>
          <w:szCs w:val="20"/>
          <w:lang w:val="nl-NL"/>
        </w:rPr>
      </w:pPr>
      <w:r>
        <w:rPr>
          <w:b/>
          <w:bCs/>
        </w:rPr>
      </w:r>
    </w:p>
    <w:p>
      <w:pPr>
        <w:pStyle w:val="Normal"/>
        <w:spacing w:before="40" w:after="0"/>
        <w:rPr>
          <w:lang w:val="nl-NL"/>
        </w:rPr>
      </w:pPr>
      <w:r>
        <w:rPr>
          <w:rFonts w:cs="Arial"/>
          <w:szCs w:val="20"/>
          <w:lang w:val="nl-NL"/>
        </w:rPr>
        <w:t xml:space="preserve">Persönliche Daten von Kunden und Besuchern werden von SalesStep BV mit äußerster Sorgfalt behandelt und gesichert. Wenn Sie unsere Website besuchen, sammeln wir keine persönlichen Daten über Sie, außer in einem gewissen (begrenzten) Umfang durch die Verwendung von "Cookies", die wir weiter unten erläutern. Wenn Sie weitere Informationen über den Datenschutz bei SalesStep wünschen, senden Sie bitte eine E-Mail an </w:t>
      </w:r>
      <w:hyperlink r:id="rId2">
        <w:r>
          <w:rPr>
            <w:rStyle w:val="Hyperlink"/>
            <w:rFonts w:cs="Arial"/>
            <w:szCs w:val="20"/>
            <w:lang w:val="nl-NL"/>
          </w:rPr>
          <w:t>info@salesstep.com</w:t>
        </w:r>
      </w:hyperlink>
      <w:r>
        <w:rPr>
          <w:rFonts w:cs="Arial"/>
          <w:szCs w:val="20"/>
          <w:lang w:val="nl-NL"/>
        </w:rPr>
        <w:t xml:space="preserve"> oder rufen Sie die allgemeine Nummer 020 700 6635 an. </w:t>
      </w:r>
    </w:p>
    <w:p>
      <w:pPr>
        <w:pStyle w:val="Normal"/>
        <w:ind w:hanging="567" w:left="567"/>
        <w:rPr>
          <w:rFonts w:cs="Arial"/>
          <w:szCs w:val="20"/>
          <w:lang w:val="nl-NL"/>
        </w:rPr>
      </w:pPr>
      <w:r>
        <w:rPr>
          <w:rFonts w:cs="Arial"/>
          <w:szCs w:val="20"/>
          <w:lang w:val="nl-NL"/>
        </w:rPr>
      </w:r>
    </w:p>
    <w:p>
      <w:pPr>
        <w:pStyle w:val="Normal"/>
        <w:rPr/>
      </w:pPr>
      <w:r>
        <w:rPr>
          <w:rStyle w:val="apple-converted-space"/>
          <w:rFonts w:cs="Arial"/>
          <w:b/>
          <w:bCs/>
          <w:szCs w:val="20"/>
          <w:lang w:val="nl-NL"/>
        </w:rPr>
        <w:t xml:space="preserve">Verantwortliche Partei </w:t>
      </w:r>
    </w:p>
    <w:p>
      <w:pPr>
        <w:pStyle w:val="Normal"/>
        <w:rPr>
          <w:rStyle w:val="apple-converted-space"/>
          <w:lang w:val="nl-NL"/>
        </w:rPr>
      </w:pPr>
      <w:r>
        <w:rPr/>
      </w:r>
    </w:p>
    <w:p>
      <w:pPr>
        <w:pStyle w:val="Normal"/>
        <w:rPr>
          <w:rStyle w:val="apple-converted-space"/>
          <w:lang w:val="nl-NL"/>
        </w:rPr>
      </w:pPr>
      <w:r>
        <w:rPr>
          <w:rStyle w:val="apple-converted-space"/>
          <w:rFonts w:cs="Arial"/>
          <w:szCs w:val="20"/>
          <w:lang w:val="nl-NL"/>
        </w:rPr>
        <w:t xml:space="preserve">Der Verantwortliche für den Datenschutz ist SalesStep BV mit Sitz in der Singel 39 G, 1012 VC in Amsterdam, Niederlande (im Folgenden: SalesStep). Wir sind im Handelsregister der Handelskammer der Niederlande unter der Nummer 72553677 eingetragen. </w:t>
      </w:r>
    </w:p>
    <w:p>
      <w:pPr>
        <w:pStyle w:val="Normal"/>
        <w:rPr>
          <w:rStyle w:val="apple-converted-space"/>
          <w:lang w:val="nl-NL"/>
        </w:rPr>
      </w:pPr>
      <w:r>
        <w:rPr/>
      </w:r>
    </w:p>
    <w:p>
      <w:pPr>
        <w:pStyle w:val="Normal"/>
        <w:rPr/>
      </w:pPr>
      <w:r>
        <w:rPr>
          <w:rStyle w:val="apple-converted-space"/>
          <w:rFonts w:cs="Arial"/>
          <w:b/>
          <w:bCs/>
          <w:szCs w:val="20"/>
          <w:lang w:val="nl-NL"/>
        </w:rPr>
        <w:t xml:space="preserve">Persönliche Daten, die wir verarbeiten </w:t>
      </w:r>
    </w:p>
    <w:p>
      <w:pPr>
        <w:pStyle w:val="Normal"/>
        <w:rPr>
          <w:rStyle w:val="apple-converted-space"/>
          <w:lang w:val="nl-NL"/>
        </w:rPr>
      </w:pPr>
      <w:r>
        <w:rPr/>
      </w:r>
    </w:p>
    <w:p>
      <w:pPr>
        <w:pStyle w:val="Normal"/>
        <w:rPr>
          <w:rStyle w:val="apple-converted-space"/>
          <w:lang w:val="nl-NL"/>
        </w:rPr>
      </w:pPr>
      <w:r>
        <w:rPr>
          <w:rStyle w:val="apple-converted-space"/>
          <w:rFonts w:cs="Arial"/>
          <w:szCs w:val="20"/>
          <w:lang w:val="nl-NL"/>
        </w:rPr>
        <w:t xml:space="preserve">SalesStep verarbeitet personenbezogene Daten über Sie, weil Sie unsere Dienstleistungen nutzen und/oder weil Sie uns diese Informationen selbst zur Verfügung stellen. Dabei handelt es sich um Daten, die sich auf einzelne natürliche Personen zurückführen lassen, wie z. B. Kontaktinformationen. Nachfolgend finden Sie eine Übersicht über die von uns verarbeiteten personenbezogenen Daten: </w:t>
      </w:r>
    </w:p>
    <w:p>
      <w:pPr>
        <w:pStyle w:val="Normal"/>
        <w:rPr>
          <w:rStyle w:val="apple-converted-space"/>
          <w:lang w:val="nl-NL"/>
        </w:rPr>
      </w:pPr>
      <w:r>
        <w:rPr/>
      </w:r>
    </w:p>
    <w:p>
      <w:pPr>
        <w:pStyle w:val="Normal"/>
        <w:numPr>
          <w:ilvl w:val="0"/>
          <w:numId w:val="3"/>
        </w:numPr>
        <w:rPr/>
      </w:pPr>
      <w:r>
        <w:rPr>
          <w:rStyle w:val="apple-converted-space"/>
          <w:rFonts w:cs="Arial"/>
          <w:szCs w:val="20"/>
          <w:lang w:val="nl-NL"/>
        </w:rPr>
        <w:t xml:space="preserve">Ihr Name </w:t>
      </w:r>
    </w:p>
    <w:p>
      <w:pPr>
        <w:pStyle w:val="Normal"/>
        <w:numPr>
          <w:ilvl w:val="0"/>
          <w:numId w:val="3"/>
        </w:numPr>
        <w:rPr>
          <w:rStyle w:val="apple-converted-space"/>
          <w:lang w:val="nl-NL"/>
        </w:rPr>
      </w:pPr>
      <w:r>
        <w:rPr>
          <w:rStyle w:val="apple-converted-space"/>
          <w:rFonts w:cs="Arial"/>
          <w:szCs w:val="20"/>
          <w:lang w:val="nl-NL"/>
        </w:rPr>
        <w:t xml:space="preserve">Ihre E-Mail Adresse </w:t>
      </w:r>
    </w:p>
    <w:p>
      <w:pPr>
        <w:pStyle w:val="Normal"/>
        <w:numPr>
          <w:ilvl w:val="0"/>
          <w:numId w:val="3"/>
        </w:numPr>
        <w:rPr>
          <w:rStyle w:val="apple-converted-space"/>
          <w:lang w:val="nl-NL"/>
        </w:rPr>
      </w:pPr>
      <w:r>
        <w:rPr>
          <w:rStyle w:val="apple-converted-space"/>
          <w:rFonts w:cs="Arial"/>
          <w:szCs w:val="20"/>
          <w:lang w:val="nl-NL"/>
        </w:rPr>
        <w:t xml:space="preserve">Test-Daten </w:t>
      </w:r>
    </w:p>
    <w:p>
      <w:pPr>
        <w:pStyle w:val="Normal"/>
        <w:numPr>
          <w:ilvl w:val="0"/>
          <w:numId w:val="3"/>
        </w:numPr>
        <w:rPr>
          <w:rStyle w:val="apple-converted-space"/>
          <w:lang w:val="nl-NL"/>
        </w:rPr>
      </w:pPr>
      <w:r>
        <w:rPr>
          <w:rStyle w:val="apple-converted-space"/>
          <w:rFonts w:cs="Arial"/>
          <w:szCs w:val="20"/>
          <w:lang w:val="nl-NL"/>
        </w:rPr>
        <w:t xml:space="preserve">Testergebnisse </w:t>
      </w:r>
    </w:p>
    <w:p>
      <w:pPr>
        <w:pStyle w:val="Normal"/>
        <w:numPr>
          <w:ilvl w:val="0"/>
          <w:numId w:val="3"/>
        </w:numPr>
        <w:rPr>
          <w:rStyle w:val="apple-converted-space"/>
          <w:lang w:val="nl-NL"/>
        </w:rPr>
      </w:pPr>
      <w:r>
        <w:rPr>
          <w:rStyle w:val="apple-converted-space"/>
          <w:rFonts w:cs="Arial"/>
          <w:szCs w:val="20"/>
          <w:lang w:val="nl-NL"/>
        </w:rPr>
        <w:t xml:space="preserve">Andere persönliche Informationen, die Sie aktiv in der Korrespondenz angeben </w:t>
      </w:r>
    </w:p>
    <w:p>
      <w:pPr>
        <w:pStyle w:val="Normal"/>
        <w:ind w:hanging="567" w:left="567"/>
        <w:rPr>
          <w:rFonts w:cs="Arial"/>
          <w:szCs w:val="20"/>
          <w:lang w:val="nl-NL"/>
        </w:rPr>
      </w:pPr>
      <w:r>
        <w:rPr>
          <w:rFonts w:cs="Arial"/>
          <w:szCs w:val="20"/>
          <w:lang w:val="nl-NL"/>
        </w:rPr>
      </w:r>
    </w:p>
    <w:p>
      <w:pPr>
        <w:pStyle w:val="Normal"/>
        <w:rPr>
          <w:b/>
          <w:bCs/>
        </w:rPr>
      </w:pPr>
      <w:r>
        <w:rPr>
          <w:rFonts w:cs="Arial"/>
          <w:b/>
          <w:bCs/>
          <w:szCs w:val="20"/>
          <w:lang w:val="nl-NL"/>
        </w:rPr>
        <w:t xml:space="preserve">Gründe für die Verarbeitung personenbezogener Daten </w:t>
      </w:r>
    </w:p>
    <w:p>
      <w:pPr>
        <w:pStyle w:val="Normal"/>
        <w:rPr>
          <w:lang w:val="nl-NL"/>
        </w:rPr>
      </w:pPr>
      <w:r>
        <w:rPr/>
      </w:r>
    </w:p>
    <w:p>
      <w:pPr>
        <w:pStyle w:val="Normal"/>
        <w:rPr>
          <w:lang w:val="nl-NL"/>
        </w:rPr>
      </w:pPr>
      <w:r>
        <w:rPr>
          <w:rFonts w:cs="Arial"/>
          <w:szCs w:val="20"/>
          <w:lang w:val="nl-NL"/>
        </w:rPr>
        <w:t xml:space="preserve">SalesStep verarbeitet Ihre personenbezogenen Daten für die folgenden Gründe: </w:t>
      </w:r>
    </w:p>
    <w:p>
      <w:pPr>
        <w:pStyle w:val="Normal"/>
        <w:rPr>
          <w:lang w:val="nl-NL"/>
        </w:rPr>
      </w:pPr>
      <w:r>
        <w:rPr/>
      </w:r>
    </w:p>
    <w:p>
      <w:pPr>
        <w:pStyle w:val="ListParagraph"/>
        <w:widowControl w:val="false"/>
        <w:numPr>
          <w:ilvl w:val="0"/>
          <w:numId w:val="5"/>
        </w:numPr>
        <w:tabs>
          <w:tab w:val="clear" w:pos="708"/>
          <w:tab w:val="left" w:pos="709" w:leader="none"/>
        </w:tabs>
        <w:suppressAutoHyphens w:val="true"/>
        <w:bidi w:val="0"/>
        <w:spacing w:before="0" w:after="0"/>
        <w:jc w:val="left"/>
        <w:rPr>
          <w:rFonts w:ascii="Arial" w:hAnsi="Arial" w:eastAsia="Calibri" w:cs="Arial" w:eastAsiaTheme="minorHAnsi"/>
          <w:color w:val="auto"/>
          <w:kern w:val="0"/>
          <w:sz w:val="20"/>
          <w:szCs w:val="20"/>
          <w:lang w:val="nl-NL" w:eastAsia="en-US" w:bidi="ar-SA"/>
        </w:rPr>
      </w:pPr>
      <w:r>
        <w:rPr>
          <w:rFonts w:eastAsia="Calibri" w:cs="Arial" w:eastAsiaTheme="minorHAnsi"/>
          <w:color w:val="auto"/>
          <w:kern w:val="0"/>
          <w:sz w:val="20"/>
          <w:szCs w:val="20"/>
          <w:lang w:val="nl-NL" w:eastAsia="en-US" w:bidi="ar-SA"/>
        </w:rPr>
        <w:t xml:space="preserve">Um einen Vertrag in Bezug auf unser webbasiertes Selbstbewertungstool abzuschließen und zu erfüllen; </w:t>
      </w:r>
    </w:p>
    <w:p>
      <w:pPr>
        <w:pStyle w:val="ListParagraph"/>
        <w:widowControl w:val="false"/>
        <w:numPr>
          <w:ilvl w:val="0"/>
          <w:numId w:val="6"/>
        </w:numPr>
        <w:tabs>
          <w:tab w:val="clear" w:pos="708"/>
          <w:tab w:val="left" w:pos="709" w:leader="none"/>
        </w:tabs>
        <w:suppressAutoHyphens w:val="true"/>
        <w:bidi w:val="0"/>
        <w:spacing w:before="0" w:after="0"/>
        <w:jc w:val="left"/>
        <w:rPr>
          <w:rFonts w:ascii="Arial" w:hAnsi="Arial" w:eastAsia="Calibri" w:cs="Arial" w:eastAsiaTheme="minorHAnsi"/>
          <w:color w:val="auto"/>
          <w:kern w:val="0"/>
          <w:sz w:val="20"/>
          <w:szCs w:val="20"/>
          <w:lang w:val="nl-NL" w:eastAsia="en-US" w:bidi="ar-SA"/>
        </w:rPr>
      </w:pPr>
      <w:r>
        <w:rPr>
          <w:rFonts w:eastAsia="Calibri" w:cs="Arial" w:eastAsiaTheme="minorHAnsi"/>
          <w:color w:val="auto"/>
          <w:kern w:val="0"/>
          <w:sz w:val="20"/>
          <w:szCs w:val="20"/>
          <w:lang w:val="nl-NL" w:eastAsia="en-US" w:bidi="ar-SA"/>
        </w:rPr>
        <w:t xml:space="preserve">Um Sie anrufen zu können, wenn dies zur Erbringung unserer Dienstleistungen erforderlich ist; </w:t>
      </w:r>
    </w:p>
    <w:p>
      <w:pPr>
        <w:pStyle w:val="ListParagraph"/>
        <w:widowControl w:val="false"/>
        <w:numPr>
          <w:ilvl w:val="0"/>
          <w:numId w:val="7"/>
        </w:numPr>
        <w:tabs>
          <w:tab w:val="clear" w:pos="708"/>
          <w:tab w:val="left" w:pos="709" w:leader="none"/>
        </w:tabs>
        <w:suppressAutoHyphens w:val="true"/>
        <w:bidi w:val="0"/>
        <w:spacing w:before="0" w:after="0"/>
        <w:jc w:val="left"/>
        <w:rPr>
          <w:rFonts w:ascii="Arial" w:hAnsi="Arial" w:eastAsia="Calibri" w:cs="Arial" w:eastAsiaTheme="minorHAnsi"/>
          <w:color w:val="auto"/>
          <w:kern w:val="0"/>
          <w:sz w:val="20"/>
          <w:szCs w:val="20"/>
          <w:lang w:val="nl-NL" w:eastAsia="en-US" w:bidi="ar-SA"/>
        </w:rPr>
      </w:pPr>
      <w:r>
        <w:rPr>
          <w:rFonts w:eastAsia="Calibri" w:cs="Arial" w:eastAsiaTheme="minorHAnsi"/>
          <w:color w:val="auto"/>
          <w:kern w:val="0"/>
          <w:sz w:val="20"/>
          <w:szCs w:val="20"/>
          <w:lang w:val="nl-NL" w:eastAsia="en-US" w:bidi="ar-SA"/>
        </w:rPr>
        <w:t>Um Sie über Änderungen an unseren Dienstleistungen zu informieren und diese zu bewerten;</w:t>
      </w:r>
    </w:p>
    <w:p>
      <w:pPr>
        <w:pStyle w:val="ListParagraph"/>
        <w:widowControl w:val="false"/>
        <w:numPr>
          <w:ilvl w:val="0"/>
          <w:numId w:val="8"/>
        </w:numPr>
        <w:tabs>
          <w:tab w:val="clear" w:pos="708"/>
          <w:tab w:val="left" w:pos="709" w:leader="none"/>
        </w:tabs>
        <w:suppressAutoHyphens w:val="true"/>
        <w:bidi w:val="0"/>
        <w:spacing w:before="0" w:after="0"/>
        <w:jc w:val="left"/>
        <w:rPr>
          <w:rFonts w:ascii="Arial" w:hAnsi="Arial" w:eastAsia="Calibri" w:cs="Arial" w:eastAsiaTheme="minorHAnsi"/>
          <w:color w:val="auto"/>
          <w:kern w:val="0"/>
          <w:sz w:val="20"/>
          <w:szCs w:val="20"/>
          <w:lang w:val="nl-NL" w:eastAsia="en-US" w:bidi="ar-SA"/>
        </w:rPr>
      </w:pPr>
      <w:r>
        <w:rPr>
          <w:rFonts w:eastAsia="Calibri" w:cs="Arial" w:eastAsiaTheme="minorHAnsi"/>
          <w:color w:val="auto"/>
          <w:kern w:val="0"/>
          <w:sz w:val="20"/>
          <w:szCs w:val="20"/>
          <w:lang w:val="nl-NL" w:eastAsia="en-US" w:bidi="ar-SA"/>
        </w:rPr>
        <w:t xml:space="preserve">Um das Tool durch statistische Analysen der Daten verbessern zu können; </w:t>
      </w:r>
    </w:p>
    <w:p>
      <w:pPr>
        <w:pStyle w:val="ListParagraph"/>
        <w:widowControl w:val="false"/>
        <w:numPr>
          <w:ilvl w:val="0"/>
          <w:numId w:val="9"/>
        </w:numPr>
        <w:tabs>
          <w:tab w:val="clear" w:pos="708"/>
          <w:tab w:val="left" w:pos="709" w:leader="none"/>
        </w:tabs>
        <w:suppressAutoHyphens w:val="true"/>
        <w:bidi w:val="0"/>
        <w:spacing w:before="0" w:after="0"/>
        <w:jc w:val="left"/>
        <w:rPr>
          <w:rFonts w:ascii="Arial" w:hAnsi="Arial" w:eastAsia="Calibri" w:cs="Arial" w:eastAsiaTheme="minorHAnsi"/>
          <w:color w:val="auto"/>
          <w:kern w:val="0"/>
          <w:sz w:val="20"/>
          <w:szCs w:val="20"/>
          <w:lang w:val="nl-NL" w:eastAsia="en-US" w:bidi="ar-SA"/>
        </w:rPr>
      </w:pPr>
      <w:r>
        <w:rPr>
          <w:rFonts w:eastAsia="Calibri" w:cs="Arial" w:eastAsiaTheme="minorHAnsi"/>
          <w:color w:val="auto"/>
          <w:kern w:val="0"/>
          <w:sz w:val="20"/>
          <w:szCs w:val="20"/>
          <w:lang w:val="nl-NL" w:eastAsia="en-US" w:bidi="ar-SA"/>
        </w:rPr>
        <w:t xml:space="preserve">Um Ihnen die Möglichkeit zu geben, eine Seite über soziale Netzwerke wie Facebook, Twitter und LinkedIn zu teilen; </w:t>
      </w:r>
    </w:p>
    <w:p>
      <w:pPr>
        <w:pStyle w:val="ListParagraph"/>
        <w:widowControl w:val="false"/>
        <w:numPr>
          <w:ilvl w:val="0"/>
          <w:numId w:val="10"/>
        </w:numPr>
        <w:tabs>
          <w:tab w:val="clear" w:pos="708"/>
          <w:tab w:val="left" w:pos="709" w:leader="none"/>
        </w:tabs>
        <w:suppressAutoHyphens w:val="true"/>
        <w:bidi w:val="0"/>
        <w:spacing w:before="0" w:after="0"/>
        <w:jc w:val="left"/>
        <w:rPr>
          <w:rFonts w:ascii="Arial" w:hAnsi="Arial" w:eastAsia="Calibri" w:cs="Arial" w:eastAsiaTheme="minorHAnsi"/>
          <w:color w:val="auto"/>
          <w:kern w:val="0"/>
          <w:sz w:val="20"/>
          <w:szCs w:val="20"/>
          <w:lang w:val="nl-NL" w:eastAsia="en-US" w:bidi="ar-SA"/>
        </w:rPr>
      </w:pPr>
      <w:r>
        <w:rPr>
          <w:rFonts w:eastAsia="Calibri" w:cs="Arial" w:eastAsiaTheme="minorHAnsi"/>
          <w:color w:val="auto"/>
          <w:kern w:val="0"/>
          <w:sz w:val="20"/>
          <w:szCs w:val="20"/>
          <w:lang w:val="nl-NL" w:eastAsia="en-US" w:bidi="ar-SA"/>
        </w:rPr>
        <w:t xml:space="preserve">SalesStep verarbeitet auch personenbezogene Daten, wenn wir gesetzlich dazu verpflichtet sind, wie z. B. Daten, die wir für unsere Steuererklärung benötigen. </w:t>
      </w:r>
    </w:p>
    <w:p>
      <w:pPr>
        <w:pStyle w:val="Heading2"/>
        <w:rPr>
          <w:lang w:val="nl-NL"/>
        </w:rPr>
      </w:pPr>
      <w:r>
        <w:rPr>
          <w:lang w:val="nl-NL"/>
        </w:rPr>
      </w:r>
    </w:p>
    <w:p>
      <w:pPr>
        <w:pStyle w:val="Heading2"/>
        <w:rPr>
          <w:lang w:val="nl-NL"/>
        </w:rPr>
      </w:pPr>
      <w:r>
        <w:rPr>
          <w:lang w:val="nl-NL"/>
        </w:rPr>
        <w:t xml:space="preserve">Wie wir personenbezogene Daten schützen </w:t>
      </w:r>
    </w:p>
    <w:p>
      <w:pPr>
        <w:pStyle w:val="Normal"/>
        <w:tabs>
          <w:tab w:val="clear" w:pos="708"/>
          <w:tab w:val="left" w:pos="567" w:leader="none"/>
        </w:tabs>
        <w:rPr>
          <w:rFonts w:cs="Arial"/>
          <w:szCs w:val="20"/>
          <w:lang w:val="nl-NL"/>
        </w:rPr>
      </w:pPr>
      <w:r>
        <w:rPr>
          <w:rFonts w:cs="Arial"/>
          <w:szCs w:val="20"/>
          <w:lang w:val="nl-NL"/>
        </w:rPr>
      </w:r>
    </w:p>
    <w:p>
      <w:pPr>
        <w:pStyle w:val="Normal"/>
        <w:tabs>
          <w:tab w:val="clear" w:pos="708"/>
          <w:tab w:val="left" w:pos="567" w:leader="none"/>
        </w:tabs>
        <w:rPr>
          <w:rFonts w:cs="Arial"/>
          <w:szCs w:val="20"/>
          <w:lang w:val="nl-NL"/>
        </w:rPr>
      </w:pPr>
      <w:r>
        <w:rPr>
          <w:rFonts w:cs="Arial"/>
          <w:szCs w:val="20"/>
          <w:lang w:val="nl-NL"/>
        </w:rPr>
        <w:t xml:space="preserve">Wir haben technische und organisatorische Maßnahmen ergriffen, um Ihre Daten zu schützen, darunter: </w:t>
      </w:r>
    </w:p>
    <w:p>
      <w:pPr>
        <w:pStyle w:val="Normal"/>
        <w:tabs>
          <w:tab w:val="clear" w:pos="708"/>
          <w:tab w:val="left" w:pos="567" w:leader="none"/>
        </w:tabs>
        <w:rPr>
          <w:rFonts w:cs="Arial"/>
          <w:szCs w:val="20"/>
          <w:lang w:val="nl-NL"/>
        </w:rPr>
      </w:pPr>
      <w:r>
        <w:rPr>
          <w:rFonts w:cs="Arial"/>
          <w:szCs w:val="20"/>
          <w:lang w:val="nl-NL"/>
        </w:rPr>
      </w:r>
    </w:p>
    <w:p>
      <w:pPr>
        <w:pStyle w:val="ListParagraph"/>
        <w:numPr>
          <w:ilvl w:val="0"/>
          <w:numId w:val="2"/>
        </w:numPr>
        <w:tabs>
          <w:tab w:val="clear" w:pos="708"/>
          <w:tab w:val="left" w:pos="709" w:leader="none"/>
        </w:tabs>
        <w:rPr>
          <w:rFonts w:cs="Arial"/>
          <w:szCs w:val="20"/>
          <w:lang w:val="nl-NL"/>
        </w:rPr>
      </w:pPr>
      <w:r>
        <w:rPr/>
        <w:t>Ri</w:t>
      </w:r>
      <w:r>
        <w:rPr>
          <w:rFonts w:cs="Arial"/>
          <w:szCs w:val="20"/>
          <w:lang w:val="nl-NL"/>
        </w:rPr>
        <w:t xml:space="preserve">chtlinien zur Informationssicherheit; </w:t>
      </w:r>
    </w:p>
    <w:p>
      <w:pPr>
        <w:pStyle w:val="ListParagraph"/>
        <w:numPr>
          <w:ilvl w:val="0"/>
          <w:numId w:val="2"/>
        </w:numPr>
        <w:tabs>
          <w:tab w:val="clear" w:pos="708"/>
          <w:tab w:val="left" w:pos="709" w:leader="none"/>
        </w:tabs>
        <w:rPr>
          <w:rFonts w:cs="Arial"/>
          <w:szCs w:val="20"/>
          <w:lang w:val="nl-NL"/>
        </w:rPr>
      </w:pPr>
      <w:r>
        <w:rPr>
          <w:rFonts w:cs="Arial"/>
          <w:szCs w:val="20"/>
          <w:lang w:val="nl-NL"/>
        </w:rPr>
        <w:t xml:space="preserve">Sicherheitssoftware, wie Virenscanner und Firewall; </w:t>
      </w:r>
    </w:p>
    <w:p>
      <w:pPr>
        <w:pStyle w:val="ListParagraph"/>
        <w:numPr>
          <w:ilvl w:val="0"/>
          <w:numId w:val="2"/>
        </w:numPr>
        <w:tabs>
          <w:tab w:val="clear" w:pos="708"/>
          <w:tab w:val="left" w:pos="709" w:leader="none"/>
        </w:tabs>
        <w:rPr>
          <w:rFonts w:cs="Arial"/>
          <w:szCs w:val="20"/>
          <w:lang w:val="nl-NL"/>
        </w:rPr>
      </w:pPr>
      <w:r>
        <w:rPr>
          <w:rFonts w:cs="Arial"/>
          <w:szCs w:val="20"/>
          <w:lang w:val="nl-NL"/>
        </w:rPr>
        <w:t xml:space="preserve">Passwörter und Zwei-Faktor-Authentifizierung, wenn möglich; </w:t>
      </w:r>
    </w:p>
    <w:p>
      <w:pPr>
        <w:pStyle w:val="ListParagraph"/>
        <w:numPr>
          <w:ilvl w:val="0"/>
          <w:numId w:val="2"/>
        </w:numPr>
        <w:tabs>
          <w:tab w:val="clear" w:pos="708"/>
          <w:tab w:val="left" w:pos="709" w:leader="none"/>
        </w:tabs>
        <w:rPr>
          <w:rFonts w:cs="Arial"/>
          <w:szCs w:val="20"/>
          <w:lang w:val="nl-NL"/>
        </w:rPr>
      </w:pPr>
      <w:r>
        <w:rPr/>
        <w:t>A</w:t>
      </w:r>
      <w:r>
        <w:rPr>
          <w:rFonts w:cs="Arial"/>
          <w:szCs w:val="20"/>
          <w:lang w:val="nl-NL"/>
        </w:rPr>
        <w:t xml:space="preserve">nonymisierung Ihrer Testergebnisse, bevor sie in statistischen Analysen verwendet werden. </w:t>
      </w:r>
    </w:p>
    <w:p>
      <w:pPr>
        <w:pStyle w:val="Normal"/>
        <w:rPr>
          <w:rFonts w:cs="Arial"/>
          <w:szCs w:val="20"/>
          <w:lang w:val="nl-NL"/>
        </w:rPr>
      </w:pPr>
      <w:r>
        <w:rPr>
          <w:rFonts w:cs="Arial"/>
          <w:szCs w:val="20"/>
          <w:lang w:val="nl-NL"/>
        </w:rPr>
      </w:r>
    </w:p>
    <w:p>
      <w:pPr>
        <w:pStyle w:val="Normal"/>
        <w:rPr>
          <w:b/>
          <w:bCs/>
        </w:rPr>
      </w:pPr>
      <w:r>
        <w:rPr>
          <w:rFonts w:cs="Arial"/>
          <w:b/>
          <w:bCs/>
          <w:szCs w:val="20"/>
          <w:lang w:val="nl-NL"/>
        </w:rPr>
        <w:t xml:space="preserve">Wie lange und wo wir personenbezogene Daten aufbewahren </w:t>
      </w:r>
    </w:p>
    <w:p>
      <w:pPr>
        <w:pStyle w:val="Normal"/>
        <w:rPr>
          <w:lang w:val="nl-NL"/>
        </w:rPr>
      </w:pPr>
      <w:r>
        <w:rPr/>
      </w:r>
    </w:p>
    <w:p>
      <w:pPr>
        <w:pStyle w:val="Normal"/>
        <w:rPr>
          <w:lang w:val="nl-NL"/>
        </w:rPr>
      </w:pPr>
      <w:r>
        <w:rPr>
          <w:rFonts w:cs="Arial"/>
          <w:szCs w:val="20"/>
          <w:lang w:val="nl-NL"/>
        </w:rPr>
        <w:t xml:space="preserve">Die Daten werden so lange aufbewahrt, wie es das Gesetz vorschreibt. Für Informationen, für die keine gesetzliche Frist gilt, wenden wir eine Aufbewahrungsfrist von 24 Monaten an. Personenbezogene Daten werden nicht länger aufbewahrt, als es für die Erreichung der Ziele, für die sie erhoben wurden, erforderlich ist. </w:t>
      </w:r>
    </w:p>
    <w:p>
      <w:pPr>
        <w:pStyle w:val="Normal"/>
        <w:rPr>
          <w:lang w:val="nl-NL"/>
        </w:rPr>
      </w:pPr>
      <w:r>
        <w:rPr>
          <w:rFonts w:cs="Arial"/>
          <w:szCs w:val="20"/>
          <w:lang w:val="nl-NL"/>
        </w:rPr>
        <w:t xml:space="preserve">SalesStep verwendet eine sichere Umgebung in den Niederlanden, in der alle Daten gespeichert werden. </w:t>
      </w:r>
    </w:p>
    <w:p>
      <w:pPr>
        <w:pStyle w:val="Normal"/>
        <w:ind w:hanging="567" w:left="567"/>
        <w:rPr>
          <w:rFonts w:cs="Arial"/>
          <w:szCs w:val="20"/>
          <w:lang w:val="nl-NL"/>
        </w:rPr>
      </w:pPr>
      <w:r>
        <w:rPr>
          <w:rFonts w:cs="Arial"/>
          <w:szCs w:val="20"/>
          <w:lang w:val="nl-NL"/>
        </w:rPr>
      </w:r>
    </w:p>
    <w:p>
      <w:pPr>
        <w:pStyle w:val="Normal"/>
        <w:rPr>
          <w:b/>
          <w:bCs/>
        </w:rPr>
      </w:pPr>
      <w:r>
        <w:rPr>
          <w:rFonts w:cs="Arial"/>
          <w:b/>
          <w:bCs/>
          <w:szCs w:val="20"/>
          <w:lang w:val="nl-NL"/>
        </w:rPr>
        <w:t xml:space="preserve">Weitergabe personenbezogener Daten an Dritte </w:t>
      </w:r>
    </w:p>
    <w:p>
      <w:pPr>
        <w:pStyle w:val="Normal"/>
        <w:rPr>
          <w:lang w:val="nl-NL"/>
        </w:rPr>
      </w:pPr>
      <w:r>
        <w:rPr/>
      </w:r>
    </w:p>
    <w:p>
      <w:pPr>
        <w:pStyle w:val="Normal"/>
        <w:rPr>
          <w:lang w:val="nl-NL"/>
        </w:rPr>
      </w:pPr>
      <w:r>
        <w:rPr>
          <w:rFonts w:cs="Arial"/>
          <w:szCs w:val="20"/>
          <w:lang w:val="nl-NL"/>
        </w:rPr>
        <w:t xml:space="preserve">SalesStep verkauft Ihre Daten nicht an Dritte und stellt sie nur dann zur Verfügung, wenn dies für die Ausführung unserer Vereinbarung mit Ihnen oder zur Erfüllung einer gesetzlichen Verpflichtung erforderlich ist. Mit Unternehmen, die Ihre Daten in unserem Auftrag verarbeiten, schließen wir einen Auftragsverarbeitungsvertrag ab, um das gleiche Maß an Sicherheit und Vertraulichkeit Ihrer Daten zu gewährleisten. SalesStep bleibt für diese Verarbeitung verantwortlich. </w:t>
      </w:r>
    </w:p>
    <w:p>
      <w:pPr>
        <w:pStyle w:val="Normal"/>
        <w:ind w:hanging="567" w:left="567"/>
        <w:rPr>
          <w:rFonts w:cs="Arial"/>
          <w:szCs w:val="20"/>
          <w:lang w:val="nl-NL"/>
        </w:rPr>
      </w:pPr>
      <w:r>
        <w:rPr>
          <w:rFonts w:cs="Arial"/>
          <w:szCs w:val="20"/>
          <w:lang w:val="nl-NL"/>
        </w:rPr>
      </w:r>
    </w:p>
    <w:p>
      <w:pPr>
        <w:pStyle w:val="Heading2"/>
        <w:rPr>
          <w:lang w:val="nl-NL"/>
        </w:rPr>
      </w:pPr>
      <w:r>
        <w:rPr>
          <w:lang w:val="nl-NL"/>
        </w:rPr>
        <w:t xml:space="preserve">Cookies, die wir verwenden </w:t>
      </w:r>
    </w:p>
    <w:p>
      <w:pPr>
        <w:pStyle w:val="Normal"/>
        <w:rPr>
          <w:rFonts w:cs="Arial"/>
          <w:szCs w:val="20"/>
          <w:lang w:val="nl-NL"/>
        </w:rPr>
      </w:pPr>
      <w:r>
        <w:rPr>
          <w:rFonts w:cs="Arial"/>
          <w:szCs w:val="20"/>
          <w:lang w:val="nl-NL"/>
        </w:rPr>
      </w:r>
    </w:p>
    <w:p>
      <w:pPr>
        <w:pStyle w:val="Normal"/>
        <w:rPr>
          <w:rFonts w:cs="Arial"/>
          <w:szCs w:val="20"/>
          <w:lang w:val="nl-NL"/>
        </w:rPr>
      </w:pPr>
      <w:r>
        <w:rPr>
          <w:rFonts w:cs="Arial"/>
          <w:szCs w:val="20"/>
          <w:lang w:val="nl-NL"/>
        </w:rPr>
        <w:t xml:space="preserve">De Website </w:t>
      </w:r>
      <w:hyperlink r:id="rId3">
        <w:r>
          <w:rPr>
            <w:rStyle w:val="ListLabel38"/>
            <w:rFonts w:cs="Arial"/>
            <w:color w:themeColor="hyperlink" w:val="0563C1"/>
            <w:szCs w:val="20"/>
            <w:u w:val="single"/>
            <w:lang w:val="nl-NL"/>
          </w:rPr>
          <w:t>www.salesstep.com</w:t>
        </w:r>
      </w:hyperlink>
      <w:r>
        <w:rPr>
          <w:rFonts w:cs="Arial"/>
          <w:szCs w:val="20"/>
          <w:lang w:val="nl-NL"/>
        </w:rPr>
        <w:t xml:space="preserve"> verwendet Cookies. </w:t>
      </w:r>
    </w:p>
    <w:p>
      <w:pPr>
        <w:pStyle w:val="Normal"/>
        <w:rPr>
          <w:rFonts w:cs="Arial"/>
          <w:szCs w:val="20"/>
          <w:lang w:val="nl-NL"/>
        </w:rPr>
      </w:pPr>
      <w:r>
        <w:rPr>
          <w:rFonts w:cs="Arial"/>
          <w:szCs w:val="20"/>
          <w:lang w:val="nl-NL"/>
        </w:rPr>
      </w:r>
    </w:p>
    <w:p>
      <w:pPr>
        <w:pStyle w:val="Heading3"/>
        <w:rPr>
          <w:lang w:val="nl-NL"/>
        </w:rPr>
      </w:pPr>
      <w:r>
        <w:rPr>
          <w:lang w:val="nl-NL"/>
        </w:rPr>
        <w:t>Cookies</w:t>
      </w:r>
    </w:p>
    <w:p>
      <w:pPr>
        <w:pStyle w:val="Normal"/>
        <w:rPr>
          <w:rFonts w:cs="Arial"/>
          <w:szCs w:val="20"/>
          <w:lang w:val="nl-NL"/>
        </w:rPr>
      </w:pPr>
      <w:r>
        <w:rPr>
          <w:rFonts w:cs="Arial"/>
          <w:szCs w:val="20"/>
          <w:lang w:val="nl-NL"/>
        </w:rPr>
        <w:t xml:space="preserve">Ein Cookie ist eine einfache kleine Datei, die mit den Seiten dieser Website gesendet und von Ihrem Browser auf der Festplatte Ihres Computers gespeichert wird. Die darin gespeicherten Informationen können bei Ihrem nächsten Besuch an unsere Server zurückgeschickt werden. Wir verwenden funktionale und analytische Cookies. </w:t>
      </w:r>
    </w:p>
    <w:p>
      <w:pPr>
        <w:pStyle w:val="Normal"/>
        <w:rPr>
          <w:rFonts w:cs="Arial"/>
          <w:szCs w:val="20"/>
          <w:lang w:val="nl-NL"/>
        </w:rPr>
      </w:pPr>
      <w:r>
        <w:rPr/>
      </w:r>
    </w:p>
    <w:p>
      <w:pPr>
        <w:pStyle w:val="Normal"/>
        <w:rPr>
          <w:rFonts w:cs="Arial"/>
          <w:szCs w:val="20"/>
          <w:lang w:val="nl-NL"/>
        </w:rPr>
      </w:pPr>
      <w:r>
        <w:rPr>
          <w:rFonts w:cs="Arial"/>
          <w:szCs w:val="20"/>
          <w:lang w:val="nl-NL"/>
        </w:rPr>
        <w:t xml:space="preserve">Wir führen Besucherstatistiken mit Hilfe eines Cookies von Google im Rahmen des Dienstes "Analytics". Wir nutzen diesen Dienst, um zu verfolgen und Berichte darüber zu erhalten, wie Besucher die Website nutzen. Google kann diese Informationen an Dritte weitergeben, wenn Google gesetzlich dazu verpflichtet ist oder soweit Dritte die Informationen im Auftrag von Google verarbeiten. Hierauf haben wir keinen Einfluss. Google erklärt, dass es sich an die Grundsätze des Privacy Shield hält und dem Privacy-Shield-Programm des US-Handelsministeriums angeschlossen ist. Dies bedeutet, dass ein angemessenes Schutzniveau für die Verarbeitung personenbezogener Daten besteht. </w:t>
      </w:r>
    </w:p>
    <w:p>
      <w:pPr>
        <w:pStyle w:val="Normal"/>
        <w:rPr>
          <w:lang w:val="nl-NL"/>
        </w:rPr>
      </w:pPr>
      <w:r>
        <w:rPr>
          <w:lang w:val="nl-NL"/>
        </w:rPr>
      </w:r>
    </w:p>
    <w:p>
      <w:pPr>
        <w:pStyle w:val="Heading3"/>
        <w:rPr>
          <w:lang w:val="nl-NL"/>
        </w:rPr>
      </w:pPr>
      <w:r>
        <w:rPr>
          <w:lang w:val="nl-NL"/>
        </w:rPr>
        <w:t>Social Media</w:t>
      </w:r>
    </w:p>
    <w:p>
      <w:pPr>
        <w:pStyle w:val="Normal"/>
        <w:rPr>
          <w:lang w:val="nl-NL"/>
        </w:rPr>
      </w:pPr>
      <w:r>
        <w:rPr>
          <w:lang w:val="nl-NL"/>
        </w:rPr>
        <w:t xml:space="preserve">Unsere Website enthält auch Schaltflächen zum Bewerben ("Gefällt mir") oder Teilen ("Tweeten") von Webseiten in sozialen Netzwerken wie Facebook, LinkedIn und Twitter. Diese Schaltflächen funktionieren über einen Code, der von Facebook, LinkedIn bzw. Twitter stammt. Mit Hilfe dieses Codes werden Cookies gesetzt. Wir haben hierauf keinen Einfluss. Bitte lesen Sie die Datenschutzerklärungen von Facebook, LinkedIn bzw. Twitter (die sich regelmäßig ändern können), um zu erfahren, was sie mit Ihren (personenbezogenen) Daten machen, die sie über diese Cookies verarbeiten. </w:t>
      </w:r>
    </w:p>
    <w:p>
      <w:pPr>
        <w:pStyle w:val="Normal"/>
        <w:ind w:hanging="567" w:left="567"/>
        <w:rPr>
          <w:rFonts w:cs="Arial"/>
          <w:szCs w:val="20"/>
          <w:lang w:val="nl-NL"/>
        </w:rPr>
      </w:pPr>
      <w:r>
        <w:rPr>
          <w:rFonts w:cs="Arial"/>
          <w:szCs w:val="20"/>
          <w:lang w:val="nl-NL"/>
        </w:rPr>
      </w:r>
    </w:p>
    <w:p>
      <w:pPr>
        <w:pStyle w:val="Heading2"/>
        <w:rPr>
          <w:lang w:val="nl-NL"/>
        </w:rPr>
      </w:pPr>
      <w:r>
        <w:rPr>
          <w:lang w:val="nl-NL"/>
        </w:rPr>
        <w:t xml:space="preserve">Ihre Datenschutzrechte </w:t>
      </w:r>
    </w:p>
    <w:p>
      <w:pPr>
        <w:pStyle w:val="Normal"/>
        <w:rPr>
          <w:lang w:val="nl-NL"/>
        </w:rPr>
      </w:pPr>
      <w:r>
        <w:rPr>
          <w:lang w:val="nl-NL"/>
        </w:rPr>
      </w:r>
    </w:p>
    <w:p>
      <w:pPr>
        <w:pStyle w:val="Heading3"/>
        <w:rPr>
          <w:lang w:val="nl-NL"/>
        </w:rPr>
      </w:pPr>
      <w:r>
        <w:rPr>
          <w:lang w:val="nl-NL"/>
        </w:rPr>
        <w:t xml:space="preserve">Einsichtnahme, Änderung oder Löschung von Daten </w:t>
      </w:r>
    </w:p>
    <w:p>
      <w:pPr>
        <w:pStyle w:val="Normal"/>
        <w:rPr>
          <w:rFonts w:cs="Arial"/>
          <w:szCs w:val="20"/>
          <w:lang w:val="nl-NL"/>
        </w:rPr>
      </w:pPr>
      <w:r>
        <w:rPr/>
        <w:t>J</w:t>
      </w:r>
      <w:r>
        <w:rPr>
          <w:rFonts w:cs="Arial"/>
          <w:szCs w:val="20"/>
          <w:lang w:val="nl-NL"/>
        </w:rPr>
        <w:t xml:space="preserve">eder hat das Recht zu erfahren, welche personenbezogenen Daten SalesStep verarbeitet. Wir werden eine solche Anfrage innerhalb von vier Wochen beantworten (dies ist die gesetzliche Antwortfrist). Wenn uns Ungenauigkeiten in den Daten bekannt sind, können diese auf Anfrage korrigiert oder gelöscht werden. Sie können eine zuvor erteilte Einwilligung zur Datenverarbeitung widerrufen und uns auffordern, alle Ihre personenbezogenen Daten zu löschen. Wenden Sie sich dazu bitte an uns. </w:t>
      </w:r>
    </w:p>
    <w:p>
      <w:pPr>
        <w:pStyle w:val="Normal"/>
        <w:rPr>
          <w:lang w:val="nl-NL"/>
        </w:rPr>
      </w:pPr>
      <w:r>
        <w:rPr>
          <w:lang w:val="nl-NL"/>
        </w:rPr>
      </w:r>
    </w:p>
    <w:p>
      <w:pPr>
        <w:pStyle w:val="Normal"/>
        <w:rPr>
          <w:i/>
          <w:i/>
          <w:iCs/>
        </w:rPr>
      </w:pPr>
      <w:r>
        <w:rPr>
          <w:i/>
          <w:iCs/>
          <w:lang w:val="nl-NL"/>
        </w:rPr>
        <w:t xml:space="preserve">Datenübertragbarkeit </w:t>
      </w:r>
    </w:p>
    <w:p>
      <w:pPr>
        <w:pStyle w:val="Normal"/>
        <w:rPr>
          <w:rFonts w:cs="Arial"/>
          <w:szCs w:val="20"/>
          <w:lang w:val="nl-NL"/>
        </w:rPr>
      </w:pPr>
      <w:r>
        <w:rPr>
          <w:rFonts w:cs="Arial"/>
          <w:szCs w:val="20"/>
          <w:lang w:val="nl-NL"/>
        </w:rPr>
        <w:t xml:space="preserve">Sie können Ihre personenbezogenen Daten an eine andere Partei weitergeben. Wenn Sie dies wünschen, nehmen Sie bitte Kontakt mit uns auf. </w:t>
      </w:r>
    </w:p>
    <w:p>
      <w:pPr>
        <w:pStyle w:val="Normal"/>
        <w:rPr>
          <w:rFonts w:cs="Arial"/>
          <w:szCs w:val="20"/>
          <w:lang w:val="nl-NL"/>
        </w:rPr>
      </w:pPr>
      <w:r>
        <w:rPr>
          <w:rFonts w:cs="Arial"/>
          <w:szCs w:val="20"/>
          <w:lang w:val="nl-NL"/>
        </w:rPr>
      </w:r>
    </w:p>
    <w:p>
      <w:pPr>
        <w:pStyle w:val="Normal"/>
        <w:rPr>
          <w:i/>
          <w:i/>
          <w:iCs/>
        </w:rPr>
      </w:pPr>
      <w:r>
        <w:rPr>
          <w:i/>
          <w:iCs/>
          <w:lang w:val="nl-NL"/>
        </w:rPr>
        <w:t xml:space="preserve">Einspruch </w:t>
      </w:r>
    </w:p>
    <w:p>
      <w:pPr>
        <w:pStyle w:val="Normal"/>
        <w:rPr>
          <w:rFonts w:cs="Arial"/>
          <w:szCs w:val="20"/>
          <w:lang w:val="nl-NL"/>
        </w:rPr>
      </w:pPr>
      <w:r>
        <w:rPr>
          <w:rFonts w:cs="Arial"/>
          <w:szCs w:val="20"/>
          <w:lang w:val="nl-NL"/>
        </w:rPr>
        <w:t xml:space="preserve">Sie können der Verarbeitung Ihrer personenbezogenen Daten durch SalesStep widersprechen, wenn Ihre personenbezogenen Daten zu anderen Zwecken als zur Erfüllung eines Vertrags oder zur Einhaltung einer gesetzlichen Verpflichtung verwendet werden. Dies können Sie tun, indem Sie sich an uns wenden. </w:t>
      </w:r>
    </w:p>
    <w:p>
      <w:pPr>
        <w:pStyle w:val="Normal"/>
        <w:rPr>
          <w:rFonts w:cs="Arial"/>
          <w:szCs w:val="20"/>
          <w:lang w:val="nl-NL"/>
        </w:rPr>
      </w:pPr>
      <w:r>
        <w:rPr>
          <w:rFonts w:cs="Arial"/>
          <w:szCs w:val="20"/>
          <w:lang w:val="nl-NL"/>
        </w:rPr>
      </w:r>
    </w:p>
    <w:p>
      <w:pPr>
        <w:pStyle w:val="Heading3"/>
        <w:rPr>
          <w:lang w:val="nl-NL"/>
        </w:rPr>
      </w:pPr>
      <w:r>
        <w:rPr>
          <w:lang w:val="nl-NL"/>
        </w:rPr>
        <w:t xml:space="preserve">Beschwerde </w:t>
      </w:r>
    </w:p>
    <w:p>
      <w:pPr>
        <w:pStyle w:val="Normal"/>
        <w:rPr>
          <w:rFonts w:cs="Arial"/>
          <w:szCs w:val="20"/>
          <w:lang w:val="nl-NL"/>
        </w:rPr>
      </w:pPr>
      <w:r>
        <w:rPr>
          <w:rFonts w:cs="Arial"/>
          <w:szCs w:val="20"/>
          <w:lang w:val="nl-NL"/>
        </w:rPr>
        <w:t xml:space="preserve">Sie haben auch das Recht, eine Beschwerde über die Verwendung Ihrer Daten bei der Behörde für den Schutz personenbezogener Daten, der Aufsichtsbehörde für die Verarbeitung personenbezogener Daten, einzureichen. Sie können dies über den folgenden Link tun: </w:t>
      </w:r>
    </w:p>
    <w:p>
      <w:pPr>
        <w:pStyle w:val="Normal"/>
        <w:rPr>
          <w:rFonts w:cs="Arial"/>
          <w:szCs w:val="20"/>
          <w:lang w:val="nl-NL"/>
        </w:rPr>
      </w:pPr>
      <w:hyperlink r:id="rId4">
        <w:r>
          <w:rPr>
            <w:rStyle w:val="ListLabel38"/>
            <w:rFonts w:cs="Arial"/>
            <w:color w:themeColor="hyperlink" w:val="0563C1"/>
            <w:szCs w:val="20"/>
            <w:u w:val="single"/>
            <w:lang w:val="nl-NL"/>
          </w:rPr>
          <w:t>https://autoriteitpersoonsgegevens.nl/nl/contact-met-de-autoriteit-persoonsgegevens/tip-ons</w:t>
        </w:r>
      </w:hyperlink>
      <w:r>
        <w:rPr>
          <w:rFonts w:cs="Arial"/>
          <w:szCs w:val="20"/>
          <w:lang w:val="nl-NL"/>
        </w:rPr>
        <w:t xml:space="preserve">. </w:t>
      </w:r>
    </w:p>
    <w:p>
      <w:pPr>
        <w:pStyle w:val="Normal"/>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rPr>
          <w:b/>
          <w:bCs/>
        </w:rPr>
      </w:pPr>
      <w:r>
        <w:rPr>
          <w:rFonts w:cs="Arial"/>
          <w:b/>
          <w:bCs/>
          <w:szCs w:val="20"/>
          <w:lang w:val="nl-NL"/>
        </w:rPr>
        <w:t xml:space="preserve">Änderung der Datenschutz- und Cookie-Erklärung </w:t>
      </w:r>
    </w:p>
    <w:p>
      <w:pPr>
        <w:pStyle w:val="Normal"/>
        <w:rPr>
          <w:lang w:val="nl-NL"/>
        </w:rPr>
      </w:pPr>
      <w:r>
        <w:rPr/>
      </w:r>
    </w:p>
    <w:p>
      <w:pPr>
        <w:pStyle w:val="Normal"/>
        <w:rPr>
          <w:lang w:val="nl-NL"/>
        </w:rPr>
      </w:pPr>
      <w:r>
        <w:rPr>
          <w:rFonts w:cs="Arial"/>
          <w:szCs w:val="20"/>
          <w:lang w:val="nl-NL"/>
        </w:rPr>
        <w:t xml:space="preserve">Wir behalten uns das Recht vor, diese Datenschutz- und Cookie-Erklärung zu ändern. Das Änderungsdatum dieses Dokuments wird in diesem Fall aktualisiert. Die aktuellste Version kann am Ende jeder Seite der Website eingesehen werden. </w:t>
      </w:r>
    </w:p>
    <w:p>
      <w:pPr>
        <w:pStyle w:val="Normal"/>
        <w:ind w:hanging="567" w:left="567"/>
        <w:rPr>
          <w:rFonts w:cs="Arial"/>
          <w:szCs w:val="20"/>
          <w:lang w:val="nl-NL"/>
        </w:rPr>
      </w:pPr>
      <w:r>
        <w:rPr>
          <w:rFonts w:cs="Arial"/>
          <w:szCs w:val="20"/>
          <w:lang w:val="nl-NL"/>
        </w:rPr>
      </w:r>
    </w:p>
    <w:p>
      <w:pPr>
        <w:pStyle w:val="Normal"/>
        <w:rPr>
          <w:rFonts w:cs="Arial"/>
          <w:szCs w:val="20"/>
          <w:lang w:val="nl-NL"/>
        </w:rPr>
      </w:pPr>
      <w:r>
        <w:rPr/>
        <w:t>Fassung vom</w:t>
      </w:r>
      <w:r>
        <w:rPr>
          <w:rFonts w:cs="Arial"/>
          <w:szCs w:val="20"/>
          <w:lang w:val="nl-NL"/>
        </w:rPr>
        <w:t xml:space="preserve"> </w:t>
        <w:tab/>
        <w:tab/>
        <w:t>15. Juli 2025</w:t>
      </w:r>
    </w:p>
    <w:p>
      <w:pPr>
        <w:pStyle w:val="Normal"/>
        <w:rPr>
          <w:rFonts w:cs="Arial"/>
          <w:szCs w:val="20"/>
          <w:lang w:val="nl-NL"/>
        </w:rPr>
      </w:pPr>
      <w:r>
        <w:rPr/>
        <w:t>V</w:t>
      </w:r>
      <w:r>
        <w:rPr>
          <w:rFonts w:cs="Arial"/>
          <w:szCs w:val="20"/>
          <w:lang w:val="nl-NL"/>
        </w:rPr>
        <w:t xml:space="preserve">eröffentlicht am  </w:t>
        <w:tab/>
        <w:t>15. Juli 2025</w:t>
      </w:r>
    </w:p>
    <w:p>
      <w:pPr>
        <w:pStyle w:val="Normal"/>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7" w:right="1417" w:gutter="0" w:header="708" w:top="1417" w:footer="708" w:bottom="1417"/>
      <w:paperSrc w:first="0" w:oth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OpenSymbol">
    <w:altName w:val="Arial Unicode MS"/>
    <w:charset w:val="02"/>
    <w:family w:val="auto"/>
    <w:pitch w:val="default"/>
  </w:font>
  <w:font w:name="PT Sans">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center;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PT Sans" w:hAnsi="PT Sans"/>
        <w:sz w:val="18"/>
        <w:szCs w:val="18"/>
      </w:rPr>
    </w:pPr>
    <w:r>
      <w:rPr>
        <w:rFonts w:ascii="PT Sans" w:hAnsi="PT Sans"/>
        <w:sz w:val="18"/>
        <w:szCs w:val="18"/>
      </w:rPr>
      <mc:AlternateContent>
        <mc:Choice Requires="wps">
          <w:drawing>
            <wp:anchor behindDoc="1" distT="0" distB="0" distL="0" distR="0" simplePos="0" locked="0" layoutInCell="0" allowOverlap="1" relativeHeight="8">
              <wp:simplePos x="0" y="0"/>
              <wp:positionH relativeFrom="page">
                <wp:posOffset>3709670</wp:posOffset>
              </wp:positionH>
              <wp:positionV relativeFrom="paragraph">
                <wp:posOffset>36195</wp:posOffset>
              </wp:positionV>
              <wp:extent cx="73025" cy="172085"/>
              <wp:effectExtent l="0" t="0" r="0" b="0"/>
              <wp:wrapNone/>
              <wp:docPr id="2" name="Frame2"/>
              <a:graphic xmlns:a="http://schemas.openxmlformats.org/drawingml/2006/main">
                <a:graphicData uri="http://schemas.microsoft.com/office/word/2010/wordprocessingShape">
                  <wps:wsp>
                    <wps:cNvSpPr/>
                    <wps:spPr>
                      <a:xfrm>
                        <a:off x="0" y="0"/>
                        <a:ext cx="73080" cy="172080"/>
                      </a:xfrm>
                      <a:prstGeom prst="rect">
                        <a:avLst/>
                      </a:prstGeom>
                      <a:noFill/>
                      <a:ln w="0">
                        <a:noFill/>
                      </a:ln>
                    </wps:spPr>
                    <wps:style>
                      <a:lnRef idx="0"/>
                      <a:fillRef idx="0"/>
                      <a:effectRef idx="0"/>
                      <a:fontRef idx="minor"/>
                    </wps:style>
                    <wps:txbx>
                      <w:txbxContent>
                        <w:p>
                          <w:pPr>
                            <w:pStyle w:val="Footer"/>
                            <w:rPr>
                              <w:rStyle w:val="PageNumber"/>
                              <w:rFonts w:ascii="PT Sans" w:hAnsi="PT Sans"/>
                              <w:szCs w:val="20"/>
                            </w:rPr>
                          </w:pPr>
                          <w:r>
                            <w:rPr>
                              <w:rStyle w:val="PageNumber"/>
                              <w:rFonts w:ascii="PT Sans" w:hAnsi="PT Sans"/>
                              <w:szCs w:val="20"/>
                            </w:rPr>
                            <w:fldChar w:fldCharType="begin"/>
                          </w:r>
                          <w:r>
                            <w:rPr>
                              <w:rStyle w:val="PageNumber"/>
                              <w:szCs w:val="20"/>
                              <w:rFonts w:ascii="PT Sans" w:hAnsi="PT Sans"/>
                            </w:rPr>
                            <w:instrText xml:space="preserve"> PAGE </w:instrText>
                          </w:r>
                          <w:r>
                            <w:rPr>
                              <w:rStyle w:val="PageNumber"/>
                              <w:szCs w:val="20"/>
                              <w:rFonts w:ascii="PT Sans" w:hAnsi="PT Sans"/>
                            </w:rPr>
                            <w:fldChar w:fldCharType="separate"/>
                          </w:r>
                          <w:r>
                            <w:rPr>
                              <w:rStyle w:val="PageNumber"/>
                              <w:szCs w:val="20"/>
                              <w:rFonts w:ascii="PT Sans" w:hAnsi="PT Sans"/>
                            </w:rPr>
                            <w:t>3</w:t>
                          </w:r>
                          <w:r>
                            <w:rPr>
                              <w:rStyle w:val="PageNumber"/>
                              <w:szCs w:val="20"/>
                              <w:rFonts w:ascii="PT Sans" w:hAnsi="PT Sans"/>
                            </w:rPr>
                            <w:fldChar w:fldCharType="end"/>
                          </w:r>
                        </w:p>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292.1pt;margin-top:2.85pt;width:5.7pt;height:13.5pt;mso-wrap-style:square;v-text-anchor:top;mso-position-horizontal-relative:page">
              <v:fill o:detectmouseclick="t" type="solid" color2="black" opacity="0"/>
              <v:stroke color="#3465a4" joinstyle="round" endcap="flat"/>
              <v:textbox>
                <w:txbxContent>
                  <w:p>
                    <w:pPr>
                      <w:pStyle w:val="Footer"/>
                      <w:rPr>
                        <w:rStyle w:val="PageNumber"/>
                        <w:rFonts w:ascii="PT Sans" w:hAnsi="PT Sans"/>
                        <w:szCs w:val="20"/>
                      </w:rPr>
                    </w:pPr>
                    <w:r>
                      <w:rPr>
                        <w:rStyle w:val="PageNumber"/>
                        <w:rFonts w:ascii="PT Sans" w:hAnsi="PT Sans"/>
                        <w:szCs w:val="20"/>
                      </w:rPr>
                      <w:fldChar w:fldCharType="begin"/>
                    </w:r>
                    <w:r>
                      <w:rPr>
                        <w:rStyle w:val="PageNumber"/>
                        <w:szCs w:val="20"/>
                        <w:rFonts w:ascii="PT Sans" w:hAnsi="PT Sans"/>
                      </w:rPr>
                      <w:instrText xml:space="preserve"> PAGE </w:instrText>
                    </w:r>
                    <w:r>
                      <w:rPr>
                        <w:rStyle w:val="PageNumber"/>
                        <w:szCs w:val="20"/>
                        <w:rFonts w:ascii="PT Sans" w:hAnsi="PT Sans"/>
                      </w:rPr>
                      <w:fldChar w:fldCharType="separate"/>
                    </w:r>
                    <w:r>
                      <w:rPr>
                        <w:rStyle w:val="PageNumber"/>
                        <w:szCs w:val="20"/>
                        <w:rFonts w:ascii="PT Sans" w:hAnsi="PT Sans"/>
                      </w:rPr>
                      <w:t>3</w:t>
                    </w:r>
                    <w:r>
                      <w:rPr>
                        <w:rStyle w:val="PageNumber"/>
                        <w:szCs w:val="20"/>
                        <w:rFonts w:ascii="PT Sans" w:hAnsi="PT Sans"/>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PT Sans" w:hAnsi="PT Sans"/>
        <w:sz w:val="18"/>
        <w:szCs w:val="18"/>
      </w:rPr>
    </w:pPr>
    <w:r>
      <w:rPr>
        <w:rFonts w:ascii="PT Sans" w:hAnsi="PT Sans"/>
        <w:sz w:val="18"/>
        <w:szCs w:val="18"/>
      </w:rPr>
      <mc:AlternateContent>
        <mc:Choice Requires="wps">
          <w:drawing>
            <wp:anchor behindDoc="1" distT="0" distB="0" distL="0" distR="0" simplePos="0" locked="0" layoutInCell="0" allowOverlap="1" relativeHeight="8">
              <wp:simplePos x="0" y="0"/>
              <wp:positionH relativeFrom="page">
                <wp:posOffset>3709670</wp:posOffset>
              </wp:positionH>
              <wp:positionV relativeFrom="paragraph">
                <wp:posOffset>36195</wp:posOffset>
              </wp:positionV>
              <wp:extent cx="73025" cy="172085"/>
              <wp:effectExtent l="0" t="0" r="0" b="0"/>
              <wp:wrapNone/>
              <wp:docPr id="3" name="Frame2"/>
              <a:graphic xmlns:a="http://schemas.openxmlformats.org/drawingml/2006/main">
                <a:graphicData uri="http://schemas.microsoft.com/office/word/2010/wordprocessingShape">
                  <wps:wsp>
                    <wps:cNvSpPr/>
                    <wps:spPr>
                      <a:xfrm>
                        <a:off x="0" y="0"/>
                        <a:ext cx="73080" cy="172080"/>
                      </a:xfrm>
                      <a:prstGeom prst="rect">
                        <a:avLst/>
                      </a:prstGeom>
                      <a:noFill/>
                      <a:ln w="0">
                        <a:noFill/>
                      </a:ln>
                    </wps:spPr>
                    <wps:style>
                      <a:lnRef idx="0"/>
                      <a:fillRef idx="0"/>
                      <a:effectRef idx="0"/>
                      <a:fontRef idx="minor"/>
                    </wps:style>
                    <wps:txbx>
                      <w:txbxContent>
                        <w:p>
                          <w:pPr>
                            <w:pStyle w:val="Footer"/>
                            <w:rPr>
                              <w:rStyle w:val="PageNumber"/>
                              <w:rFonts w:ascii="PT Sans" w:hAnsi="PT Sans"/>
                              <w:szCs w:val="20"/>
                            </w:rPr>
                          </w:pPr>
                          <w:r>
                            <w:rPr>
                              <w:rStyle w:val="PageNumber"/>
                              <w:rFonts w:ascii="PT Sans" w:hAnsi="PT Sans"/>
                              <w:szCs w:val="20"/>
                            </w:rPr>
                            <w:fldChar w:fldCharType="begin"/>
                          </w:r>
                          <w:r>
                            <w:rPr>
                              <w:rStyle w:val="PageNumber"/>
                              <w:szCs w:val="20"/>
                              <w:rFonts w:ascii="PT Sans" w:hAnsi="PT Sans"/>
                            </w:rPr>
                            <w:instrText xml:space="preserve"> PAGE </w:instrText>
                          </w:r>
                          <w:r>
                            <w:rPr>
                              <w:rStyle w:val="PageNumber"/>
                              <w:szCs w:val="20"/>
                              <w:rFonts w:ascii="PT Sans" w:hAnsi="PT Sans"/>
                            </w:rPr>
                            <w:fldChar w:fldCharType="separate"/>
                          </w:r>
                          <w:r>
                            <w:rPr>
                              <w:rStyle w:val="PageNumber"/>
                              <w:szCs w:val="20"/>
                              <w:rFonts w:ascii="PT Sans" w:hAnsi="PT Sans"/>
                            </w:rPr>
                            <w:t>3</w:t>
                          </w:r>
                          <w:r>
                            <w:rPr>
                              <w:rStyle w:val="PageNumber"/>
                              <w:szCs w:val="20"/>
                              <w:rFonts w:ascii="PT Sans" w:hAnsi="PT Sans"/>
                            </w:rPr>
                            <w:fldChar w:fldCharType="end"/>
                          </w:r>
                        </w:p>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292.1pt;margin-top:2.85pt;width:5.7pt;height:13.5pt;mso-wrap-style:square;v-text-anchor:top;mso-position-horizontal-relative:page">
              <v:fill o:detectmouseclick="t" type="solid" color2="black" opacity="0"/>
              <v:stroke color="#3465a4" joinstyle="round" endcap="flat"/>
              <v:textbox>
                <w:txbxContent>
                  <w:p>
                    <w:pPr>
                      <w:pStyle w:val="Footer"/>
                      <w:rPr>
                        <w:rStyle w:val="PageNumber"/>
                        <w:rFonts w:ascii="PT Sans" w:hAnsi="PT Sans"/>
                        <w:szCs w:val="20"/>
                      </w:rPr>
                    </w:pPr>
                    <w:r>
                      <w:rPr>
                        <w:rStyle w:val="PageNumber"/>
                        <w:rFonts w:ascii="PT Sans" w:hAnsi="PT Sans"/>
                        <w:szCs w:val="20"/>
                      </w:rPr>
                      <w:fldChar w:fldCharType="begin"/>
                    </w:r>
                    <w:r>
                      <w:rPr>
                        <w:rStyle w:val="PageNumber"/>
                        <w:szCs w:val="20"/>
                        <w:rFonts w:ascii="PT Sans" w:hAnsi="PT Sans"/>
                      </w:rPr>
                      <w:instrText xml:space="preserve"> PAGE </w:instrText>
                    </w:r>
                    <w:r>
                      <w:rPr>
                        <w:rStyle w:val="PageNumber"/>
                        <w:szCs w:val="20"/>
                        <w:rFonts w:ascii="PT Sans" w:hAnsi="PT Sans"/>
                      </w:rPr>
                      <w:fldChar w:fldCharType="separate"/>
                    </w:r>
                    <w:r>
                      <w:rPr>
                        <w:rStyle w:val="PageNumber"/>
                        <w:szCs w:val="20"/>
                        <w:rFonts w:ascii="PT Sans" w:hAnsi="PT Sans"/>
                      </w:rPr>
                      <w:t>3</w:t>
                    </w:r>
                    <w:r>
                      <w:rPr>
                        <w:rStyle w:val="PageNumber"/>
                        <w:szCs w:val="20"/>
                        <w:rFonts w:ascii="PT Sans" w:hAnsi="PT Sans"/>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4"/>
    <w:lvlOverride w:ilvl="0">
      <w:lvl w:ilvl="0">
        <w:start w:val="1"/>
        <w:numFmt w:val="bullet"/>
        <w:lvlText w:val=""/>
        <w:lvlJc w:val="left"/>
        <w:pPr>
          <w:tabs>
            <w:tab w:val="num" w:pos="0"/>
          </w:tabs>
          <w:ind w:left="720" w:hanging="360"/>
        </w:pPr>
        <w:rPr>
          <w:rFonts w:ascii="Symbol" w:hAnsi="Symbol" w:cs="Symbol" w:hint="default"/>
        </w:rPr>
      </w:lvl>
    </w:lvlOverride>
    <w:lvlOverride w:ilvl="0">
      <w:startOverride w:val="1"/>
    </w:lvlOverride>
    <w:lvlOverride w:ilvl="1">
      <w:lvl w:ilvl="1">
        <w:start w:val="1"/>
        <w:numFmt w:val="bullet"/>
        <w:lvlText w:val="o"/>
        <w:lvlJc w:val="left"/>
        <w:pPr>
          <w:tabs>
            <w:tab w:val="num" w:pos="0"/>
          </w:tabs>
          <w:ind w:left="1440" w:hanging="360"/>
        </w:pPr>
        <w:rPr>
          <w:rFonts w:ascii="Courier New" w:hAnsi="Courier New" w:cs="Courier New" w:hint="default"/>
        </w:rPr>
      </w:lvl>
    </w:lvlOverride>
    <w:lvlOverride w:ilvl="1">
      <w:startOverride w:val="1"/>
    </w:lvlOverride>
    <w:lvlOverride w:ilvl="2">
      <w:lvl w:ilvl="2">
        <w:start w:val="1"/>
        <w:numFmt w:val="bullet"/>
        <w:lvlText w:val=""/>
        <w:lvlJc w:val="left"/>
        <w:pPr>
          <w:tabs>
            <w:tab w:val="num" w:pos="0"/>
          </w:tabs>
          <w:ind w:left="2160" w:hanging="360"/>
        </w:pPr>
        <w:rPr>
          <w:rFonts w:ascii="Wingdings" w:hAnsi="Wingdings" w:cs="Wingdings" w:hint="default"/>
        </w:rPr>
      </w:lvl>
    </w:lvlOverride>
    <w:lvlOverride w:ilvl="2">
      <w:startOverride w:val="1"/>
    </w:lvlOverride>
    <w:lvlOverride w:ilvl="3">
      <w:lvl w:ilvl="3">
        <w:start w:val="1"/>
        <w:numFmt w:val="bullet"/>
        <w:lvlText w:val=""/>
        <w:lvlJc w:val="left"/>
        <w:pPr>
          <w:tabs>
            <w:tab w:val="num" w:pos="0"/>
          </w:tabs>
          <w:ind w:left="2880" w:hanging="360"/>
        </w:pPr>
        <w:rPr>
          <w:rFonts w:ascii="Symbol" w:hAnsi="Symbol" w:cs="Symbol" w:hint="default"/>
        </w:rPr>
      </w:lvl>
    </w:lvlOverride>
    <w:lvlOverride w:ilvl="3">
      <w:startOverride w:val="1"/>
    </w:lvlOverride>
    <w:lvlOverride w:ilvl="4">
      <w:lvl w:ilvl="4">
        <w:start w:val="1"/>
        <w:numFmt w:val="bullet"/>
        <w:lvlText w:val="o"/>
        <w:lvlJc w:val="left"/>
        <w:pPr>
          <w:tabs>
            <w:tab w:val="num" w:pos="0"/>
          </w:tabs>
          <w:ind w:left="3600" w:hanging="360"/>
        </w:pPr>
        <w:rPr>
          <w:rFonts w:ascii="Courier New" w:hAnsi="Courier New" w:cs="Courier New" w:hint="default"/>
        </w:rPr>
      </w:lvl>
    </w:lvlOverride>
    <w:lvlOverride w:ilvl="4">
      <w:startOverride w:val="1"/>
    </w:lvlOverride>
    <w:lvlOverride w:ilvl="5">
      <w:lvl w:ilvl="5">
        <w:start w:val="1"/>
        <w:numFmt w:val="bullet"/>
        <w:lvlText w:val=""/>
        <w:lvlJc w:val="left"/>
        <w:pPr>
          <w:tabs>
            <w:tab w:val="num" w:pos="0"/>
          </w:tabs>
          <w:ind w:left="4320" w:hanging="360"/>
        </w:pPr>
        <w:rPr>
          <w:rFonts w:ascii="Wingdings" w:hAnsi="Wingdings" w:cs="Wingdings" w:hint="default"/>
        </w:rPr>
      </w:lvl>
    </w:lvlOverride>
    <w:lvlOverride w:ilvl="5">
      <w:startOverride w:val="1"/>
    </w:lvlOverride>
    <w:lvlOverride w:ilvl="6">
      <w:lvl w:ilvl="6">
        <w:start w:val="1"/>
        <w:numFmt w:val="bullet"/>
        <w:lvlText w:val=""/>
        <w:lvlJc w:val="left"/>
        <w:pPr>
          <w:tabs>
            <w:tab w:val="num" w:pos="0"/>
          </w:tabs>
          <w:ind w:left="5040" w:hanging="360"/>
        </w:pPr>
        <w:rPr>
          <w:rFonts w:ascii="Symbol" w:hAnsi="Symbol" w:cs="Symbol" w:hint="default"/>
        </w:rPr>
      </w:lvl>
    </w:lvlOverride>
    <w:lvlOverride w:ilvl="6">
      <w:startOverride w:val="1"/>
    </w:lvlOverride>
    <w:lvlOverride w:ilvl="7">
      <w:lvl w:ilvl="7">
        <w:start w:val="1"/>
        <w:numFmt w:val="bullet"/>
        <w:lvlText w:val="o"/>
        <w:lvlJc w:val="left"/>
        <w:pPr>
          <w:tabs>
            <w:tab w:val="num" w:pos="0"/>
          </w:tabs>
          <w:ind w:left="5760" w:hanging="360"/>
        </w:pPr>
        <w:rPr>
          <w:rFonts w:ascii="Courier New" w:hAnsi="Courier New" w:cs="Courier New" w:hint="default"/>
        </w:rPr>
      </w:lvl>
    </w:lvlOverride>
    <w:lvlOverride w:ilvl="7">
      <w:startOverride w:val="1"/>
    </w:lvlOverride>
    <w:lvlOverride w:ilvl="8">
      <w:lvl w:ilvl="8">
        <w:start w:val="1"/>
        <w:numFmt w:val="bullet"/>
        <w:lvlText w:val=""/>
        <w:lvlJc w:val="left"/>
        <w:pPr>
          <w:tabs>
            <w:tab w:val="num" w:pos="0"/>
          </w:tabs>
          <w:ind w:left="6480" w:hanging="360"/>
        </w:pPr>
        <w:rPr>
          <w:rFonts w:ascii="Wingdings" w:hAnsi="Wingdings" w:cs="Wingdings" w:hint="default"/>
        </w:rPr>
      </w:lvl>
    </w:lvlOverride>
  </w:num>
  <w:num w:numId="6">
    <w:abstractNumId w:val="4"/>
    <w:lvlOverride w:ilvl="0">
      <w:lvl w:ilvl="0">
        <w:start w:val="1"/>
        <w:numFmt w:val="bullet"/>
        <w:lvlText w:val=""/>
        <w:lvlJc w:val="left"/>
        <w:pPr>
          <w:tabs>
            <w:tab w:val="num" w:pos="0"/>
          </w:tabs>
          <w:ind w:left="720" w:hanging="360"/>
        </w:pPr>
        <w:rPr>
          <w:rFonts w:ascii="Symbol" w:hAnsi="Symbol" w:cs="Symbol" w:hint="default"/>
        </w:rPr>
      </w:lvl>
    </w:lvlOverride>
    <w:lvlOverride w:ilvl="0">
      <w:startOverride w:val="1"/>
    </w:lvlOverride>
    <w:lvlOverride w:ilvl="1">
      <w:lvl w:ilvl="1">
        <w:start w:val="1"/>
        <w:numFmt w:val="bullet"/>
        <w:lvlText w:val="o"/>
        <w:lvlJc w:val="left"/>
        <w:pPr>
          <w:tabs>
            <w:tab w:val="num" w:pos="0"/>
          </w:tabs>
          <w:ind w:left="1440" w:hanging="360"/>
        </w:pPr>
        <w:rPr>
          <w:rFonts w:ascii="Courier New" w:hAnsi="Courier New" w:cs="Courier New" w:hint="default"/>
        </w:rPr>
      </w:lvl>
    </w:lvlOverride>
    <w:lvlOverride w:ilvl="1">
      <w:startOverride w:val="1"/>
    </w:lvlOverride>
    <w:lvlOverride w:ilvl="2">
      <w:lvl w:ilvl="2">
        <w:start w:val="1"/>
        <w:numFmt w:val="bullet"/>
        <w:lvlText w:val=""/>
        <w:lvlJc w:val="left"/>
        <w:pPr>
          <w:tabs>
            <w:tab w:val="num" w:pos="0"/>
          </w:tabs>
          <w:ind w:left="2160" w:hanging="360"/>
        </w:pPr>
        <w:rPr>
          <w:rFonts w:ascii="Wingdings" w:hAnsi="Wingdings" w:cs="Wingdings" w:hint="default"/>
        </w:rPr>
      </w:lvl>
    </w:lvlOverride>
    <w:lvlOverride w:ilvl="2">
      <w:startOverride w:val="1"/>
    </w:lvlOverride>
    <w:lvlOverride w:ilvl="3">
      <w:lvl w:ilvl="3">
        <w:start w:val="1"/>
        <w:numFmt w:val="bullet"/>
        <w:lvlText w:val=""/>
        <w:lvlJc w:val="left"/>
        <w:pPr>
          <w:tabs>
            <w:tab w:val="num" w:pos="0"/>
          </w:tabs>
          <w:ind w:left="2880" w:hanging="360"/>
        </w:pPr>
        <w:rPr>
          <w:rFonts w:ascii="Symbol" w:hAnsi="Symbol" w:cs="Symbol" w:hint="default"/>
        </w:rPr>
      </w:lvl>
    </w:lvlOverride>
    <w:lvlOverride w:ilvl="3">
      <w:startOverride w:val="1"/>
    </w:lvlOverride>
    <w:lvlOverride w:ilvl="4">
      <w:lvl w:ilvl="4">
        <w:start w:val="1"/>
        <w:numFmt w:val="bullet"/>
        <w:lvlText w:val="o"/>
        <w:lvlJc w:val="left"/>
        <w:pPr>
          <w:tabs>
            <w:tab w:val="num" w:pos="0"/>
          </w:tabs>
          <w:ind w:left="3600" w:hanging="360"/>
        </w:pPr>
        <w:rPr>
          <w:rFonts w:ascii="Courier New" w:hAnsi="Courier New" w:cs="Courier New" w:hint="default"/>
        </w:rPr>
      </w:lvl>
    </w:lvlOverride>
    <w:lvlOverride w:ilvl="4">
      <w:startOverride w:val="1"/>
    </w:lvlOverride>
    <w:lvlOverride w:ilvl="5">
      <w:lvl w:ilvl="5">
        <w:start w:val="1"/>
        <w:numFmt w:val="bullet"/>
        <w:lvlText w:val=""/>
        <w:lvlJc w:val="left"/>
        <w:pPr>
          <w:tabs>
            <w:tab w:val="num" w:pos="0"/>
          </w:tabs>
          <w:ind w:left="4320" w:hanging="360"/>
        </w:pPr>
        <w:rPr>
          <w:rFonts w:ascii="Wingdings" w:hAnsi="Wingdings" w:cs="Wingdings" w:hint="default"/>
        </w:rPr>
      </w:lvl>
    </w:lvlOverride>
    <w:lvlOverride w:ilvl="5">
      <w:startOverride w:val="1"/>
    </w:lvlOverride>
    <w:lvlOverride w:ilvl="6">
      <w:lvl w:ilvl="6">
        <w:start w:val="1"/>
        <w:numFmt w:val="bullet"/>
        <w:lvlText w:val=""/>
        <w:lvlJc w:val="left"/>
        <w:pPr>
          <w:tabs>
            <w:tab w:val="num" w:pos="0"/>
          </w:tabs>
          <w:ind w:left="5040" w:hanging="360"/>
        </w:pPr>
        <w:rPr>
          <w:rFonts w:ascii="Symbol" w:hAnsi="Symbol" w:cs="Symbol" w:hint="default"/>
        </w:rPr>
      </w:lvl>
    </w:lvlOverride>
    <w:lvlOverride w:ilvl="6">
      <w:startOverride w:val="1"/>
    </w:lvlOverride>
    <w:lvlOverride w:ilvl="7">
      <w:lvl w:ilvl="7">
        <w:start w:val="1"/>
        <w:numFmt w:val="bullet"/>
        <w:lvlText w:val="o"/>
        <w:lvlJc w:val="left"/>
        <w:pPr>
          <w:tabs>
            <w:tab w:val="num" w:pos="0"/>
          </w:tabs>
          <w:ind w:left="5760" w:hanging="360"/>
        </w:pPr>
        <w:rPr>
          <w:rFonts w:ascii="Courier New" w:hAnsi="Courier New" w:cs="Courier New" w:hint="default"/>
        </w:rPr>
      </w:lvl>
    </w:lvlOverride>
    <w:lvlOverride w:ilvl="7">
      <w:startOverride w:val="1"/>
    </w:lvlOverride>
    <w:lvlOverride w:ilvl="8">
      <w:lvl w:ilvl="8">
        <w:start w:val="1"/>
        <w:numFmt w:val="bullet"/>
        <w:lvlText w:val=""/>
        <w:lvlJc w:val="left"/>
        <w:pPr>
          <w:tabs>
            <w:tab w:val="num" w:pos="0"/>
          </w:tabs>
          <w:ind w:left="6480" w:hanging="360"/>
        </w:pPr>
        <w:rPr>
          <w:rFonts w:ascii="Wingdings" w:hAnsi="Wingdings" w:cs="Wingdings" w:hint="default"/>
        </w:rPr>
      </w:lvl>
    </w:lvlOverride>
  </w:num>
  <w:num w:numId="7">
    <w:abstractNumId w:val="4"/>
    <w:lvlOverride w:ilvl="0">
      <w:lvl w:ilvl="0">
        <w:start w:val="1"/>
        <w:numFmt w:val="bullet"/>
        <w:lvlText w:val=""/>
        <w:lvlJc w:val="left"/>
        <w:pPr>
          <w:tabs>
            <w:tab w:val="num" w:pos="0"/>
          </w:tabs>
          <w:ind w:left="720" w:hanging="360"/>
        </w:pPr>
        <w:rPr>
          <w:rFonts w:ascii="Symbol" w:hAnsi="Symbol" w:cs="Symbol" w:hint="default"/>
        </w:rPr>
      </w:lvl>
    </w:lvlOverride>
    <w:lvlOverride w:ilvl="0">
      <w:startOverride w:val="1"/>
    </w:lvlOverride>
    <w:lvlOverride w:ilvl="1">
      <w:lvl w:ilvl="1">
        <w:start w:val="1"/>
        <w:numFmt w:val="bullet"/>
        <w:lvlText w:val="o"/>
        <w:lvlJc w:val="left"/>
        <w:pPr>
          <w:tabs>
            <w:tab w:val="num" w:pos="0"/>
          </w:tabs>
          <w:ind w:left="1440" w:hanging="360"/>
        </w:pPr>
        <w:rPr>
          <w:rFonts w:ascii="Courier New" w:hAnsi="Courier New" w:cs="Courier New" w:hint="default"/>
        </w:rPr>
      </w:lvl>
    </w:lvlOverride>
    <w:lvlOverride w:ilvl="1">
      <w:startOverride w:val="1"/>
    </w:lvlOverride>
    <w:lvlOverride w:ilvl="2">
      <w:lvl w:ilvl="2">
        <w:start w:val="1"/>
        <w:numFmt w:val="bullet"/>
        <w:lvlText w:val=""/>
        <w:lvlJc w:val="left"/>
        <w:pPr>
          <w:tabs>
            <w:tab w:val="num" w:pos="0"/>
          </w:tabs>
          <w:ind w:left="2160" w:hanging="360"/>
        </w:pPr>
        <w:rPr>
          <w:rFonts w:ascii="Wingdings" w:hAnsi="Wingdings" w:cs="Wingdings" w:hint="default"/>
        </w:rPr>
      </w:lvl>
    </w:lvlOverride>
    <w:lvlOverride w:ilvl="2">
      <w:startOverride w:val="1"/>
    </w:lvlOverride>
    <w:lvlOverride w:ilvl="3">
      <w:lvl w:ilvl="3">
        <w:start w:val="1"/>
        <w:numFmt w:val="bullet"/>
        <w:lvlText w:val=""/>
        <w:lvlJc w:val="left"/>
        <w:pPr>
          <w:tabs>
            <w:tab w:val="num" w:pos="0"/>
          </w:tabs>
          <w:ind w:left="2880" w:hanging="360"/>
        </w:pPr>
        <w:rPr>
          <w:rFonts w:ascii="Symbol" w:hAnsi="Symbol" w:cs="Symbol" w:hint="default"/>
        </w:rPr>
      </w:lvl>
    </w:lvlOverride>
    <w:lvlOverride w:ilvl="3">
      <w:startOverride w:val="1"/>
    </w:lvlOverride>
    <w:lvlOverride w:ilvl="4">
      <w:lvl w:ilvl="4">
        <w:start w:val="1"/>
        <w:numFmt w:val="bullet"/>
        <w:lvlText w:val="o"/>
        <w:lvlJc w:val="left"/>
        <w:pPr>
          <w:tabs>
            <w:tab w:val="num" w:pos="0"/>
          </w:tabs>
          <w:ind w:left="3600" w:hanging="360"/>
        </w:pPr>
        <w:rPr>
          <w:rFonts w:ascii="Courier New" w:hAnsi="Courier New" w:cs="Courier New" w:hint="default"/>
        </w:rPr>
      </w:lvl>
    </w:lvlOverride>
    <w:lvlOverride w:ilvl="4">
      <w:startOverride w:val="1"/>
    </w:lvlOverride>
    <w:lvlOverride w:ilvl="5">
      <w:lvl w:ilvl="5">
        <w:start w:val="1"/>
        <w:numFmt w:val="bullet"/>
        <w:lvlText w:val=""/>
        <w:lvlJc w:val="left"/>
        <w:pPr>
          <w:tabs>
            <w:tab w:val="num" w:pos="0"/>
          </w:tabs>
          <w:ind w:left="4320" w:hanging="360"/>
        </w:pPr>
        <w:rPr>
          <w:rFonts w:ascii="Wingdings" w:hAnsi="Wingdings" w:cs="Wingdings" w:hint="default"/>
        </w:rPr>
      </w:lvl>
    </w:lvlOverride>
    <w:lvlOverride w:ilvl="5">
      <w:startOverride w:val="1"/>
    </w:lvlOverride>
    <w:lvlOverride w:ilvl="6">
      <w:lvl w:ilvl="6">
        <w:start w:val="1"/>
        <w:numFmt w:val="bullet"/>
        <w:lvlText w:val=""/>
        <w:lvlJc w:val="left"/>
        <w:pPr>
          <w:tabs>
            <w:tab w:val="num" w:pos="0"/>
          </w:tabs>
          <w:ind w:left="5040" w:hanging="360"/>
        </w:pPr>
        <w:rPr>
          <w:rFonts w:ascii="Symbol" w:hAnsi="Symbol" w:cs="Symbol" w:hint="default"/>
        </w:rPr>
      </w:lvl>
    </w:lvlOverride>
    <w:lvlOverride w:ilvl="6">
      <w:startOverride w:val="1"/>
    </w:lvlOverride>
    <w:lvlOverride w:ilvl="7">
      <w:lvl w:ilvl="7">
        <w:start w:val="1"/>
        <w:numFmt w:val="bullet"/>
        <w:lvlText w:val="o"/>
        <w:lvlJc w:val="left"/>
        <w:pPr>
          <w:tabs>
            <w:tab w:val="num" w:pos="0"/>
          </w:tabs>
          <w:ind w:left="5760" w:hanging="360"/>
        </w:pPr>
        <w:rPr>
          <w:rFonts w:ascii="Courier New" w:hAnsi="Courier New" w:cs="Courier New" w:hint="default"/>
        </w:rPr>
      </w:lvl>
    </w:lvlOverride>
    <w:lvlOverride w:ilvl="7">
      <w:startOverride w:val="1"/>
    </w:lvlOverride>
    <w:lvlOverride w:ilvl="8">
      <w:lvl w:ilvl="8">
        <w:start w:val="1"/>
        <w:numFmt w:val="bullet"/>
        <w:lvlText w:val=""/>
        <w:lvlJc w:val="left"/>
        <w:pPr>
          <w:tabs>
            <w:tab w:val="num" w:pos="0"/>
          </w:tabs>
          <w:ind w:left="6480" w:hanging="360"/>
        </w:pPr>
        <w:rPr>
          <w:rFonts w:ascii="Wingdings" w:hAnsi="Wingdings" w:cs="Wingdings" w:hint="default"/>
        </w:rPr>
      </w:lvl>
    </w:lvlOverride>
  </w:num>
  <w:num w:numId="8">
    <w:abstractNumId w:val="4"/>
    <w:lvlOverride w:ilvl="0">
      <w:lvl w:ilvl="0">
        <w:start w:val="1"/>
        <w:numFmt w:val="bullet"/>
        <w:lvlText w:val=""/>
        <w:lvlJc w:val="left"/>
        <w:pPr>
          <w:tabs>
            <w:tab w:val="num" w:pos="0"/>
          </w:tabs>
          <w:ind w:left="720" w:hanging="360"/>
        </w:pPr>
        <w:rPr>
          <w:rFonts w:ascii="Symbol" w:hAnsi="Symbol" w:cs="Symbol" w:hint="default"/>
        </w:rPr>
      </w:lvl>
    </w:lvlOverride>
    <w:lvlOverride w:ilvl="0">
      <w:startOverride w:val="1"/>
    </w:lvlOverride>
    <w:lvlOverride w:ilvl="1">
      <w:lvl w:ilvl="1">
        <w:start w:val="1"/>
        <w:numFmt w:val="bullet"/>
        <w:lvlText w:val="o"/>
        <w:lvlJc w:val="left"/>
        <w:pPr>
          <w:tabs>
            <w:tab w:val="num" w:pos="0"/>
          </w:tabs>
          <w:ind w:left="1440" w:hanging="360"/>
        </w:pPr>
        <w:rPr>
          <w:rFonts w:ascii="Courier New" w:hAnsi="Courier New" w:cs="Courier New" w:hint="default"/>
        </w:rPr>
      </w:lvl>
    </w:lvlOverride>
    <w:lvlOverride w:ilvl="1">
      <w:startOverride w:val="1"/>
    </w:lvlOverride>
    <w:lvlOverride w:ilvl="2">
      <w:lvl w:ilvl="2">
        <w:start w:val="1"/>
        <w:numFmt w:val="bullet"/>
        <w:lvlText w:val=""/>
        <w:lvlJc w:val="left"/>
        <w:pPr>
          <w:tabs>
            <w:tab w:val="num" w:pos="0"/>
          </w:tabs>
          <w:ind w:left="2160" w:hanging="360"/>
        </w:pPr>
        <w:rPr>
          <w:rFonts w:ascii="Wingdings" w:hAnsi="Wingdings" w:cs="Wingdings" w:hint="default"/>
        </w:rPr>
      </w:lvl>
    </w:lvlOverride>
    <w:lvlOverride w:ilvl="2">
      <w:startOverride w:val="1"/>
    </w:lvlOverride>
    <w:lvlOverride w:ilvl="3">
      <w:lvl w:ilvl="3">
        <w:start w:val="1"/>
        <w:numFmt w:val="bullet"/>
        <w:lvlText w:val=""/>
        <w:lvlJc w:val="left"/>
        <w:pPr>
          <w:tabs>
            <w:tab w:val="num" w:pos="0"/>
          </w:tabs>
          <w:ind w:left="2880" w:hanging="360"/>
        </w:pPr>
        <w:rPr>
          <w:rFonts w:ascii="Symbol" w:hAnsi="Symbol" w:cs="Symbol" w:hint="default"/>
        </w:rPr>
      </w:lvl>
    </w:lvlOverride>
    <w:lvlOverride w:ilvl="3">
      <w:startOverride w:val="1"/>
    </w:lvlOverride>
    <w:lvlOverride w:ilvl="4">
      <w:lvl w:ilvl="4">
        <w:start w:val="1"/>
        <w:numFmt w:val="bullet"/>
        <w:lvlText w:val="o"/>
        <w:lvlJc w:val="left"/>
        <w:pPr>
          <w:tabs>
            <w:tab w:val="num" w:pos="0"/>
          </w:tabs>
          <w:ind w:left="3600" w:hanging="360"/>
        </w:pPr>
        <w:rPr>
          <w:rFonts w:ascii="Courier New" w:hAnsi="Courier New" w:cs="Courier New" w:hint="default"/>
        </w:rPr>
      </w:lvl>
    </w:lvlOverride>
    <w:lvlOverride w:ilvl="4">
      <w:startOverride w:val="1"/>
    </w:lvlOverride>
    <w:lvlOverride w:ilvl="5">
      <w:lvl w:ilvl="5">
        <w:start w:val="1"/>
        <w:numFmt w:val="bullet"/>
        <w:lvlText w:val=""/>
        <w:lvlJc w:val="left"/>
        <w:pPr>
          <w:tabs>
            <w:tab w:val="num" w:pos="0"/>
          </w:tabs>
          <w:ind w:left="4320" w:hanging="360"/>
        </w:pPr>
        <w:rPr>
          <w:rFonts w:ascii="Wingdings" w:hAnsi="Wingdings" w:cs="Wingdings" w:hint="default"/>
        </w:rPr>
      </w:lvl>
    </w:lvlOverride>
    <w:lvlOverride w:ilvl="5">
      <w:startOverride w:val="1"/>
    </w:lvlOverride>
    <w:lvlOverride w:ilvl="6">
      <w:lvl w:ilvl="6">
        <w:start w:val="1"/>
        <w:numFmt w:val="bullet"/>
        <w:lvlText w:val=""/>
        <w:lvlJc w:val="left"/>
        <w:pPr>
          <w:tabs>
            <w:tab w:val="num" w:pos="0"/>
          </w:tabs>
          <w:ind w:left="5040" w:hanging="360"/>
        </w:pPr>
        <w:rPr>
          <w:rFonts w:ascii="Symbol" w:hAnsi="Symbol" w:cs="Symbol" w:hint="default"/>
        </w:rPr>
      </w:lvl>
    </w:lvlOverride>
    <w:lvlOverride w:ilvl="6">
      <w:startOverride w:val="1"/>
    </w:lvlOverride>
    <w:lvlOverride w:ilvl="7">
      <w:lvl w:ilvl="7">
        <w:start w:val="1"/>
        <w:numFmt w:val="bullet"/>
        <w:lvlText w:val="o"/>
        <w:lvlJc w:val="left"/>
        <w:pPr>
          <w:tabs>
            <w:tab w:val="num" w:pos="0"/>
          </w:tabs>
          <w:ind w:left="5760" w:hanging="360"/>
        </w:pPr>
        <w:rPr>
          <w:rFonts w:ascii="Courier New" w:hAnsi="Courier New" w:cs="Courier New" w:hint="default"/>
        </w:rPr>
      </w:lvl>
    </w:lvlOverride>
    <w:lvlOverride w:ilvl="7">
      <w:startOverride w:val="1"/>
    </w:lvlOverride>
    <w:lvlOverride w:ilvl="8">
      <w:lvl w:ilvl="8">
        <w:start w:val="1"/>
        <w:numFmt w:val="bullet"/>
        <w:lvlText w:val=""/>
        <w:lvlJc w:val="left"/>
        <w:pPr>
          <w:tabs>
            <w:tab w:val="num" w:pos="0"/>
          </w:tabs>
          <w:ind w:left="6480" w:hanging="360"/>
        </w:pPr>
        <w:rPr>
          <w:rFonts w:ascii="Wingdings" w:hAnsi="Wingdings" w:cs="Wingdings" w:hint="default"/>
        </w:rPr>
      </w:lvl>
    </w:lvlOverride>
  </w:num>
  <w:num w:numId="9">
    <w:abstractNumId w:val="4"/>
    <w:lvlOverride w:ilvl="0">
      <w:lvl w:ilvl="0">
        <w:start w:val="1"/>
        <w:numFmt w:val="bullet"/>
        <w:lvlText w:val=""/>
        <w:lvlJc w:val="left"/>
        <w:pPr>
          <w:tabs>
            <w:tab w:val="num" w:pos="0"/>
          </w:tabs>
          <w:ind w:left="720" w:hanging="360"/>
        </w:pPr>
        <w:rPr>
          <w:rFonts w:ascii="Symbol" w:hAnsi="Symbol" w:cs="Symbol" w:hint="default"/>
        </w:rPr>
      </w:lvl>
    </w:lvlOverride>
    <w:lvlOverride w:ilvl="0">
      <w:startOverride w:val="1"/>
    </w:lvlOverride>
    <w:lvlOverride w:ilvl="1">
      <w:lvl w:ilvl="1">
        <w:start w:val="1"/>
        <w:numFmt w:val="bullet"/>
        <w:lvlText w:val="o"/>
        <w:lvlJc w:val="left"/>
        <w:pPr>
          <w:tabs>
            <w:tab w:val="num" w:pos="0"/>
          </w:tabs>
          <w:ind w:left="1440" w:hanging="360"/>
        </w:pPr>
        <w:rPr>
          <w:rFonts w:ascii="Courier New" w:hAnsi="Courier New" w:cs="Courier New" w:hint="default"/>
        </w:rPr>
      </w:lvl>
    </w:lvlOverride>
    <w:lvlOverride w:ilvl="1">
      <w:startOverride w:val="1"/>
    </w:lvlOverride>
    <w:lvlOverride w:ilvl="2">
      <w:lvl w:ilvl="2">
        <w:start w:val="1"/>
        <w:numFmt w:val="bullet"/>
        <w:lvlText w:val=""/>
        <w:lvlJc w:val="left"/>
        <w:pPr>
          <w:tabs>
            <w:tab w:val="num" w:pos="0"/>
          </w:tabs>
          <w:ind w:left="2160" w:hanging="360"/>
        </w:pPr>
        <w:rPr>
          <w:rFonts w:ascii="Wingdings" w:hAnsi="Wingdings" w:cs="Wingdings" w:hint="default"/>
        </w:rPr>
      </w:lvl>
    </w:lvlOverride>
    <w:lvlOverride w:ilvl="2">
      <w:startOverride w:val="1"/>
    </w:lvlOverride>
    <w:lvlOverride w:ilvl="3">
      <w:lvl w:ilvl="3">
        <w:start w:val="1"/>
        <w:numFmt w:val="bullet"/>
        <w:lvlText w:val=""/>
        <w:lvlJc w:val="left"/>
        <w:pPr>
          <w:tabs>
            <w:tab w:val="num" w:pos="0"/>
          </w:tabs>
          <w:ind w:left="2880" w:hanging="360"/>
        </w:pPr>
        <w:rPr>
          <w:rFonts w:ascii="Symbol" w:hAnsi="Symbol" w:cs="Symbol" w:hint="default"/>
        </w:rPr>
      </w:lvl>
    </w:lvlOverride>
    <w:lvlOverride w:ilvl="3">
      <w:startOverride w:val="1"/>
    </w:lvlOverride>
    <w:lvlOverride w:ilvl="4">
      <w:lvl w:ilvl="4">
        <w:start w:val="1"/>
        <w:numFmt w:val="bullet"/>
        <w:lvlText w:val="o"/>
        <w:lvlJc w:val="left"/>
        <w:pPr>
          <w:tabs>
            <w:tab w:val="num" w:pos="0"/>
          </w:tabs>
          <w:ind w:left="3600" w:hanging="360"/>
        </w:pPr>
        <w:rPr>
          <w:rFonts w:ascii="Courier New" w:hAnsi="Courier New" w:cs="Courier New" w:hint="default"/>
        </w:rPr>
      </w:lvl>
    </w:lvlOverride>
    <w:lvlOverride w:ilvl="4">
      <w:startOverride w:val="1"/>
    </w:lvlOverride>
    <w:lvlOverride w:ilvl="5">
      <w:lvl w:ilvl="5">
        <w:start w:val="1"/>
        <w:numFmt w:val="bullet"/>
        <w:lvlText w:val=""/>
        <w:lvlJc w:val="left"/>
        <w:pPr>
          <w:tabs>
            <w:tab w:val="num" w:pos="0"/>
          </w:tabs>
          <w:ind w:left="4320" w:hanging="360"/>
        </w:pPr>
        <w:rPr>
          <w:rFonts w:ascii="Wingdings" w:hAnsi="Wingdings" w:cs="Wingdings" w:hint="default"/>
        </w:rPr>
      </w:lvl>
    </w:lvlOverride>
    <w:lvlOverride w:ilvl="5">
      <w:startOverride w:val="1"/>
    </w:lvlOverride>
    <w:lvlOverride w:ilvl="6">
      <w:lvl w:ilvl="6">
        <w:start w:val="1"/>
        <w:numFmt w:val="bullet"/>
        <w:lvlText w:val=""/>
        <w:lvlJc w:val="left"/>
        <w:pPr>
          <w:tabs>
            <w:tab w:val="num" w:pos="0"/>
          </w:tabs>
          <w:ind w:left="5040" w:hanging="360"/>
        </w:pPr>
        <w:rPr>
          <w:rFonts w:ascii="Symbol" w:hAnsi="Symbol" w:cs="Symbol" w:hint="default"/>
        </w:rPr>
      </w:lvl>
    </w:lvlOverride>
    <w:lvlOverride w:ilvl="6">
      <w:startOverride w:val="1"/>
    </w:lvlOverride>
    <w:lvlOverride w:ilvl="7">
      <w:lvl w:ilvl="7">
        <w:start w:val="1"/>
        <w:numFmt w:val="bullet"/>
        <w:lvlText w:val="o"/>
        <w:lvlJc w:val="left"/>
        <w:pPr>
          <w:tabs>
            <w:tab w:val="num" w:pos="0"/>
          </w:tabs>
          <w:ind w:left="5760" w:hanging="360"/>
        </w:pPr>
        <w:rPr>
          <w:rFonts w:ascii="Courier New" w:hAnsi="Courier New" w:cs="Courier New" w:hint="default"/>
        </w:rPr>
      </w:lvl>
    </w:lvlOverride>
    <w:lvlOverride w:ilvl="7">
      <w:startOverride w:val="1"/>
    </w:lvlOverride>
    <w:lvlOverride w:ilvl="8">
      <w:lvl w:ilvl="8">
        <w:start w:val="1"/>
        <w:numFmt w:val="bullet"/>
        <w:lvlText w:val=""/>
        <w:lvlJc w:val="left"/>
        <w:pPr>
          <w:tabs>
            <w:tab w:val="num" w:pos="0"/>
          </w:tabs>
          <w:ind w:left="6480" w:hanging="360"/>
        </w:pPr>
        <w:rPr>
          <w:rFonts w:ascii="Wingdings" w:hAnsi="Wingdings" w:cs="Wingdings" w:hint="default"/>
        </w:rPr>
      </w:lvl>
    </w:lvlOverride>
  </w:num>
  <w:num w:numId="10">
    <w:abstractNumId w:val="4"/>
    <w:lvlOverride w:ilvl="0">
      <w:lvl w:ilvl="0">
        <w:start w:val="1"/>
        <w:numFmt w:val="bullet"/>
        <w:lvlText w:val=""/>
        <w:lvlJc w:val="left"/>
        <w:pPr>
          <w:tabs>
            <w:tab w:val="num" w:pos="0"/>
          </w:tabs>
          <w:ind w:left="720" w:hanging="360"/>
        </w:pPr>
        <w:rPr>
          <w:rFonts w:ascii="Symbol" w:hAnsi="Symbol" w:cs="Symbol" w:hint="default"/>
        </w:rPr>
      </w:lvl>
    </w:lvlOverride>
    <w:lvlOverride w:ilvl="0">
      <w:startOverride w:val="1"/>
    </w:lvlOverride>
    <w:lvlOverride w:ilvl="1">
      <w:lvl w:ilvl="1">
        <w:start w:val="1"/>
        <w:numFmt w:val="bullet"/>
        <w:lvlText w:val="o"/>
        <w:lvlJc w:val="left"/>
        <w:pPr>
          <w:tabs>
            <w:tab w:val="num" w:pos="0"/>
          </w:tabs>
          <w:ind w:left="1440" w:hanging="360"/>
        </w:pPr>
        <w:rPr>
          <w:rFonts w:ascii="Courier New" w:hAnsi="Courier New" w:cs="Courier New" w:hint="default"/>
        </w:rPr>
      </w:lvl>
    </w:lvlOverride>
    <w:lvlOverride w:ilvl="1">
      <w:startOverride w:val="1"/>
    </w:lvlOverride>
    <w:lvlOverride w:ilvl="2">
      <w:lvl w:ilvl="2">
        <w:start w:val="1"/>
        <w:numFmt w:val="bullet"/>
        <w:lvlText w:val=""/>
        <w:lvlJc w:val="left"/>
        <w:pPr>
          <w:tabs>
            <w:tab w:val="num" w:pos="0"/>
          </w:tabs>
          <w:ind w:left="2160" w:hanging="360"/>
        </w:pPr>
        <w:rPr>
          <w:rFonts w:ascii="Wingdings" w:hAnsi="Wingdings" w:cs="Wingdings" w:hint="default"/>
        </w:rPr>
      </w:lvl>
    </w:lvlOverride>
    <w:lvlOverride w:ilvl="2">
      <w:startOverride w:val="1"/>
    </w:lvlOverride>
    <w:lvlOverride w:ilvl="3">
      <w:lvl w:ilvl="3">
        <w:start w:val="1"/>
        <w:numFmt w:val="bullet"/>
        <w:lvlText w:val=""/>
        <w:lvlJc w:val="left"/>
        <w:pPr>
          <w:tabs>
            <w:tab w:val="num" w:pos="0"/>
          </w:tabs>
          <w:ind w:left="2880" w:hanging="360"/>
        </w:pPr>
        <w:rPr>
          <w:rFonts w:ascii="Symbol" w:hAnsi="Symbol" w:cs="Symbol" w:hint="default"/>
        </w:rPr>
      </w:lvl>
    </w:lvlOverride>
    <w:lvlOverride w:ilvl="3">
      <w:startOverride w:val="1"/>
    </w:lvlOverride>
    <w:lvlOverride w:ilvl="4">
      <w:lvl w:ilvl="4">
        <w:start w:val="1"/>
        <w:numFmt w:val="bullet"/>
        <w:lvlText w:val="o"/>
        <w:lvlJc w:val="left"/>
        <w:pPr>
          <w:tabs>
            <w:tab w:val="num" w:pos="0"/>
          </w:tabs>
          <w:ind w:left="3600" w:hanging="360"/>
        </w:pPr>
        <w:rPr>
          <w:rFonts w:ascii="Courier New" w:hAnsi="Courier New" w:cs="Courier New" w:hint="default"/>
        </w:rPr>
      </w:lvl>
    </w:lvlOverride>
    <w:lvlOverride w:ilvl="4">
      <w:startOverride w:val="1"/>
    </w:lvlOverride>
    <w:lvlOverride w:ilvl="5">
      <w:lvl w:ilvl="5">
        <w:start w:val="1"/>
        <w:numFmt w:val="bullet"/>
        <w:lvlText w:val=""/>
        <w:lvlJc w:val="left"/>
        <w:pPr>
          <w:tabs>
            <w:tab w:val="num" w:pos="0"/>
          </w:tabs>
          <w:ind w:left="4320" w:hanging="360"/>
        </w:pPr>
        <w:rPr>
          <w:rFonts w:ascii="Wingdings" w:hAnsi="Wingdings" w:cs="Wingdings" w:hint="default"/>
        </w:rPr>
      </w:lvl>
    </w:lvlOverride>
    <w:lvlOverride w:ilvl="5">
      <w:startOverride w:val="1"/>
    </w:lvlOverride>
    <w:lvlOverride w:ilvl="6">
      <w:lvl w:ilvl="6">
        <w:start w:val="1"/>
        <w:numFmt w:val="bullet"/>
        <w:lvlText w:val=""/>
        <w:lvlJc w:val="left"/>
        <w:pPr>
          <w:tabs>
            <w:tab w:val="num" w:pos="0"/>
          </w:tabs>
          <w:ind w:left="5040" w:hanging="360"/>
        </w:pPr>
        <w:rPr>
          <w:rFonts w:ascii="Symbol" w:hAnsi="Symbol" w:cs="Symbol" w:hint="default"/>
        </w:rPr>
      </w:lvl>
    </w:lvlOverride>
    <w:lvlOverride w:ilvl="6">
      <w:startOverride w:val="1"/>
    </w:lvlOverride>
    <w:lvlOverride w:ilvl="7">
      <w:lvl w:ilvl="7">
        <w:start w:val="1"/>
        <w:numFmt w:val="bullet"/>
        <w:lvlText w:val="o"/>
        <w:lvlJc w:val="left"/>
        <w:pPr>
          <w:tabs>
            <w:tab w:val="num" w:pos="0"/>
          </w:tabs>
          <w:ind w:left="5760" w:hanging="360"/>
        </w:pPr>
        <w:rPr>
          <w:rFonts w:ascii="Courier New" w:hAnsi="Courier New" w:cs="Courier New" w:hint="default"/>
        </w:rPr>
      </w:lvl>
    </w:lvlOverride>
    <w:lvlOverride w:ilvl="7">
      <w:startOverride w:val="1"/>
    </w:lvlOverride>
    <w:lvlOverride w:ilvl="8">
      <w:lvl w:ilvl="8">
        <w:start w:val="1"/>
        <w:numFmt w:val="bullet"/>
        <w:lvlText w:val=""/>
        <w:lvlJc w:val="left"/>
        <w:pPr>
          <w:tabs>
            <w:tab w:val="num" w:pos="0"/>
          </w:tabs>
          <w:ind w:left="6480" w:hanging="360"/>
        </w:pPr>
        <w:rPr>
          <w:rFonts w:ascii="Wingdings" w:hAnsi="Wingdings" w:cs="Wingdings" w:hint="default"/>
        </w:rPr>
      </w:lvl>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nl-NL" w:eastAsia="en-US" w:bidi="ar-SA"/>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uiPriority w:val="1"/>
    <w:qFormat/>
    <w:rsid w:val="00bd6156"/>
    <w:pPr>
      <w:widowControl w:val="false"/>
      <w:suppressAutoHyphens w:val="true"/>
      <w:bidi w:val="0"/>
      <w:spacing w:before="0" w:after="0"/>
      <w:jc w:val="left"/>
    </w:pPr>
    <w:rPr>
      <w:rFonts w:ascii="Arial" w:hAnsi="Arial" w:eastAsia="Calibri" w:cs="" w:cstheme="minorBidi" w:eastAsiaTheme="minorHAnsi"/>
      <w:color w:val="auto"/>
      <w:kern w:val="0"/>
      <w:sz w:val="20"/>
      <w:szCs w:val="22"/>
      <w:lang w:val="en-US" w:eastAsia="en-US" w:bidi="ar-SA"/>
    </w:rPr>
  </w:style>
  <w:style w:type="paragraph" w:styleId="Heading1">
    <w:name w:val="Heading 1"/>
    <w:basedOn w:val="Normal"/>
    <w:link w:val="Kop1Char"/>
    <w:uiPriority w:val="1"/>
    <w:qFormat/>
    <w:rsid w:val="008f48f4"/>
    <w:pPr>
      <w:ind w:left="838"/>
      <w:outlineLvl w:val="0"/>
    </w:pPr>
    <w:rPr>
      <w:rFonts w:eastAsia="Arial"/>
      <w:b/>
      <w:bCs/>
      <w:u w:val="single"/>
    </w:rPr>
  </w:style>
  <w:style w:type="paragraph" w:styleId="Heading2">
    <w:name w:val="Heading 2"/>
    <w:basedOn w:val="Normal"/>
    <w:next w:val="Normal"/>
    <w:link w:val="Kop2Char"/>
    <w:uiPriority w:val="9"/>
    <w:unhideWhenUsed/>
    <w:qFormat/>
    <w:rsid w:val="00af1167"/>
    <w:pPr>
      <w:keepNext w:val="true"/>
      <w:keepLines/>
      <w:spacing w:before="40" w:after="0"/>
      <w:outlineLvl w:val="1"/>
    </w:pPr>
    <w:rPr>
      <w:rFonts w:eastAsia="" w:cs="" w:cstheme="majorBidi" w:eastAsiaTheme="majorEastAsia"/>
      <w:b/>
      <w:szCs w:val="26"/>
    </w:rPr>
  </w:style>
  <w:style w:type="paragraph" w:styleId="Heading3">
    <w:name w:val="Heading 3"/>
    <w:basedOn w:val="Normal"/>
    <w:next w:val="Normal"/>
    <w:link w:val="Kop3Char"/>
    <w:uiPriority w:val="9"/>
    <w:unhideWhenUsed/>
    <w:qFormat/>
    <w:rsid w:val="00af1167"/>
    <w:pPr>
      <w:keepNext w:val="true"/>
      <w:keepLines/>
      <w:spacing w:before="40" w:after="0"/>
      <w:outlineLvl w:val="2"/>
    </w:pPr>
    <w:rPr>
      <w:rFonts w:eastAsia="" w:cs="" w:cstheme="majorBidi" w:eastAsiaTheme="majorEastAsia"/>
      <w:i/>
      <w:szCs w:val="24"/>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uiPriority w:val="1"/>
    <w:qFormat/>
    <w:rsid w:val="008f48f4"/>
    <w:rPr>
      <w:rFonts w:ascii="Arial" w:hAnsi="Arial" w:eastAsia="Arial"/>
      <w:b/>
      <w:bCs/>
      <w:sz w:val="22"/>
      <w:szCs w:val="22"/>
      <w:u w:val="single"/>
      <w:lang w:val="en-US"/>
    </w:rPr>
  </w:style>
  <w:style w:type="character" w:styleId="PlattetekstChar" w:customStyle="1">
    <w:name w:val="Platte tekst Char"/>
    <w:basedOn w:val="DefaultParagraphFont"/>
    <w:uiPriority w:val="1"/>
    <w:qFormat/>
    <w:rsid w:val="008f48f4"/>
    <w:rPr>
      <w:rFonts w:ascii="Arial" w:hAnsi="Arial" w:eastAsia="Arial"/>
      <w:sz w:val="22"/>
      <w:szCs w:val="22"/>
      <w:lang w:val="en-US"/>
    </w:rPr>
  </w:style>
  <w:style w:type="character" w:styleId="KoptekstChar" w:customStyle="1">
    <w:name w:val="Koptekst Char"/>
    <w:basedOn w:val="DefaultParagraphFont"/>
    <w:uiPriority w:val="99"/>
    <w:qFormat/>
    <w:rsid w:val="008f48f4"/>
    <w:rPr>
      <w:sz w:val="22"/>
      <w:szCs w:val="22"/>
      <w:lang w:val="en-US"/>
    </w:rPr>
  </w:style>
  <w:style w:type="character" w:styleId="VoettekstChar" w:customStyle="1">
    <w:name w:val="Voettekst Char"/>
    <w:basedOn w:val="DefaultParagraphFont"/>
    <w:uiPriority w:val="99"/>
    <w:qFormat/>
    <w:rsid w:val="008f48f4"/>
    <w:rPr>
      <w:sz w:val="22"/>
      <w:szCs w:val="22"/>
      <w:lang w:val="en-US"/>
    </w:rPr>
  </w:style>
  <w:style w:type="character" w:styleId="PageNumber">
    <w:name w:val="Page Number"/>
    <w:basedOn w:val="DefaultParagraphFont"/>
    <w:uiPriority w:val="99"/>
    <w:semiHidden/>
    <w:unhideWhenUsed/>
    <w:rsid w:val="008f48f4"/>
    <w:rPr/>
  </w:style>
  <w:style w:type="character" w:styleId="annotationreference">
    <w:name w:val="annotation reference"/>
    <w:basedOn w:val="DefaultParagraphFont"/>
    <w:uiPriority w:val="99"/>
    <w:semiHidden/>
    <w:unhideWhenUsed/>
    <w:qFormat/>
    <w:rsid w:val="00396082"/>
    <w:rPr>
      <w:sz w:val="18"/>
      <w:szCs w:val="18"/>
    </w:rPr>
  </w:style>
  <w:style w:type="character" w:styleId="TekstopmerkingChar" w:customStyle="1">
    <w:name w:val="Tekst opmerking Char"/>
    <w:basedOn w:val="DefaultParagraphFont"/>
    <w:uiPriority w:val="99"/>
    <w:semiHidden/>
    <w:qFormat/>
    <w:rsid w:val="00396082"/>
    <w:rPr>
      <w:lang w:val="en-US"/>
    </w:rPr>
  </w:style>
  <w:style w:type="character" w:styleId="OnderwerpvanopmerkingChar" w:customStyle="1">
    <w:name w:val="Onderwerp van opmerking Char"/>
    <w:basedOn w:val="TekstopmerkingChar"/>
    <w:link w:val="annotationsubject"/>
    <w:uiPriority w:val="99"/>
    <w:semiHidden/>
    <w:qFormat/>
    <w:rsid w:val="00396082"/>
    <w:rPr>
      <w:b/>
      <w:bCs/>
      <w:sz w:val="20"/>
      <w:szCs w:val="20"/>
      <w:lang w:val="en-US"/>
    </w:rPr>
  </w:style>
  <w:style w:type="character" w:styleId="BallontekstChar" w:customStyle="1">
    <w:name w:val="Ballontekst Char"/>
    <w:basedOn w:val="DefaultParagraphFont"/>
    <w:link w:val="BalloonText"/>
    <w:uiPriority w:val="99"/>
    <w:semiHidden/>
    <w:qFormat/>
    <w:rsid w:val="00396082"/>
    <w:rPr>
      <w:rFonts w:ascii="Times New Roman" w:hAnsi="Times New Roman" w:cs="Times New Roman"/>
      <w:sz w:val="18"/>
      <w:szCs w:val="18"/>
      <w:lang w:val="en-US"/>
    </w:rPr>
  </w:style>
  <w:style w:type="character" w:styleId="InternetLink">
    <w:name w:val="Internet Link"/>
    <w:basedOn w:val="DefaultParagraphFont"/>
    <w:uiPriority w:val="99"/>
    <w:unhideWhenUsed/>
    <w:qFormat/>
    <w:rsid w:val="001633af"/>
    <w:rPr>
      <w:color w:themeColor="hyperlink" w:val="0563C1"/>
      <w:u w:val="single"/>
    </w:rPr>
  </w:style>
  <w:style w:type="character" w:styleId="Strong">
    <w:name w:val="Strong"/>
    <w:basedOn w:val="DefaultParagraphFont"/>
    <w:uiPriority w:val="22"/>
    <w:qFormat/>
    <w:rsid w:val="00cc3672"/>
    <w:rPr>
      <w:b/>
      <w:bCs/>
    </w:rPr>
  </w:style>
  <w:style w:type="character" w:styleId="apple-converted-space" w:customStyle="1">
    <w:name w:val="apple-converted-space"/>
    <w:basedOn w:val="DefaultParagraphFont"/>
    <w:qFormat/>
    <w:rsid w:val="00cc3672"/>
    <w:rPr/>
  </w:style>
  <w:style w:type="character" w:styleId="Emphasis">
    <w:name w:val="Emphasis"/>
    <w:basedOn w:val="DefaultParagraphFont"/>
    <w:uiPriority w:val="20"/>
    <w:qFormat/>
    <w:rsid w:val="00cc3672"/>
    <w:rPr>
      <w:i/>
      <w:iCs/>
    </w:rPr>
  </w:style>
  <w:style w:type="character" w:styleId="Kop2Char" w:customStyle="1">
    <w:name w:val="Kop 2 Char"/>
    <w:basedOn w:val="DefaultParagraphFont"/>
    <w:uiPriority w:val="9"/>
    <w:qFormat/>
    <w:rsid w:val="00af1167"/>
    <w:rPr>
      <w:rFonts w:ascii="Arial" w:hAnsi="Arial" w:eastAsia="" w:cs="" w:cstheme="majorBidi" w:eastAsiaTheme="majorEastAsia"/>
      <w:b/>
      <w:sz w:val="20"/>
      <w:szCs w:val="26"/>
      <w:lang w:val="en-US"/>
    </w:rPr>
  </w:style>
  <w:style w:type="character" w:styleId="TitelChar" w:customStyle="1">
    <w:name w:val="Titel Char"/>
    <w:basedOn w:val="DefaultParagraphFont"/>
    <w:uiPriority w:val="10"/>
    <w:qFormat/>
    <w:rsid w:val="009c71bd"/>
    <w:rPr>
      <w:rFonts w:ascii="Arial" w:hAnsi="Arial" w:eastAsia="" w:cs="" w:cstheme="majorBidi" w:eastAsiaTheme="majorEastAsia"/>
      <w:spacing w:val="-10"/>
      <w:kern w:val="2"/>
      <w:sz w:val="28"/>
      <w:szCs w:val="56"/>
      <w:lang w:val="en-US"/>
    </w:rPr>
  </w:style>
  <w:style w:type="character" w:styleId="IntenseEmphasis">
    <w:name w:val="Intense Emphasis"/>
    <w:basedOn w:val="DefaultParagraphFont"/>
    <w:uiPriority w:val="21"/>
    <w:qFormat/>
    <w:rsid w:val="00af1167"/>
    <w:rPr>
      <w:i/>
      <w:iCs/>
      <w:color w:themeColor="accent1" w:val="4472C4"/>
    </w:rPr>
  </w:style>
  <w:style w:type="character" w:styleId="Kop3Char" w:customStyle="1">
    <w:name w:val="Kop 3 Char"/>
    <w:basedOn w:val="DefaultParagraphFont"/>
    <w:uiPriority w:val="9"/>
    <w:qFormat/>
    <w:rsid w:val="00af1167"/>
    <w:rPr>
      <w:rFonts w:ascii="Arial" w:hAnsi="Arial" w:eastAsia="" w:cs="" w:cstheme="majorBidi" w:eastAsiaTheme="majorEastAsia"/>
      <w:i/>
      <w:sz w:val="20"/>
      <w:lang w:val="en-US"/>
    </w:rPr>
  </w:style>
  <w:style w:type="character" w:styleId="InternetLink1">
    <w:name w:val="Internet Link1"/>
    <w:qFormat/>
    <w:rPr>
      <w:color w:val="000080"/>
      <w:u w:val="single"/>
    </w:rPr>
  </w:style>
  <w:style w:type="character" w:styleId="Hyperlink">
    <w:name w:val="Hyperlink"/>
    <w:rPr>
      <w:color w:val="000080"/>
      <w:u w:val="single"/>
    </w:rPr>
  </w:style>
  <w:style w:type="character" w:styleId="Opsommingstekens">
    <w:name w:val="Opsommingstekens"/>
    <w:qFormat/>
    <w:rPr>
      <w:rFonts w:ascii="OpenSymbol" w:hAnsi="OpenSymbol" w:eastAsia="OpenSymbol" w:cs="OpenSymbol"/>
    </w:rPr>
  </w:style>
  <w:style w:type="paragraph" w:styleId="Kop">
    <w:name w:val="Kop"/>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link w:val="PlattetekstChar"/>
    <w:uiPriority w:val="1"/>
    <w:qFormat/>
    <w:rsid w:val="008f48f4"/>
    <w:pPr>
      <w:ind w:left="678"/>
    </w:pPr>
    <w:rPr>
      <w:rFonts w:eastAsia="Arial"/>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ListParagraph">
    <w:name w:val="List Paragraph"/>
    <w:basedOn w:val="Normal"/>
    <w:uiPriority w:val="1"/>
    <w:qFormat/>
    <w:rsid w:val="008f48f4"/>
    <w:pPr/>
    <w:rPr/>
  </w:style>
  <w:style w:type="paragraph" w:styleId="Kop-envoettekst">
    <w:name w:val="Kop- en voettekst"/>
    <w:basedOn w:val="Normal"/>
    <w:qFormat/>
    <w:pPr/>
    <w:rPr/>
  </w:style>
  <w:style w:type="paragraph" w:styleId="Header">
    <w:name w:val="Header"/>
    <w:basedOn w:val="Normal"/>
    <w:link w:val="KoptekstChar"/>
    <w:uiPriority w:val="99"/>
    <w:unhideWhenUsed/>
    <w:rsid w:val="008f48f4"/>
    <w:pPr>
      <w:tabs>
        <w:tab w:val="clear" w:pos="708"/>
        <w:tab w:val="center" w:pos="4536" w:leader="none"/>
        <w:tab w:val="right" w:pos="9072" w:leader="none"/>
      </w:tabs>
    </w:pPr>
    <w:rPr/>
  </w:style>
  <w:style w:type="paragraph" w:styleId="Footer">
    <w:name w:val="Footer"/>
    <w:basedOn w:val="Normal"/>
    <w:link w:val="VoettekstChar"/>
    <w:uiPriority w:val="99"/>
    <w:unhideWhenUsed/>
    <w:rsid w:val="008f48f4"/>
    <w:pPr>
      <w:tabs>
        <w:tab w:val="clear" w:pos="708"/>
        <w:tab w:val="center" w:pos="4536" w:leader="none"/>
        <w:tab w:val="right" w:pos="9072" w:leader="none"/>
      </w:tabs>
    </w:pPr>
    <w:rPr/>
  </w:style>
  <w:style w:type="paragraph" w:styleId="AnnotationText">
    <w:name w:val="Annotation Text"/>
    <w:basedOn w:val="Normal"/>
    <w:link w:val="TekstopmerkingChar"/>
    <w:uiPriority w:val="99"/>
    <w:semiHidden/>
    <w:unhideWhenUsed/>
    <w:rsid w:val="00396082"/>
    <w:pPr/>
    <w:rPr>
      <w:sz w:val="24"/>
      <w:szCs w:val="24"/>
    </w:rPr>
  </w:style>
  <w:style w:type="paragraph" w:styleId="annotationsubject">
    <w:name w:val="annotation subject"/>
    <w:basedOn w:val="AnnotationText"/>
    <w:next w:val="AnnotationText"/>
    <w:link w:val="OnderwerpvanopmerkingChar"/>
    <w:uiPriority w:val="99"/>
    <w:semiHidden/>
    <w:unhideWhenUsed/>
    <w:qFormat/>
    <w:rsid w:val="00396082"/>
    <w:pPr/>
    <w:rPr>
      <w:b/>
      <w:bCs/>
      <w:sz w:val="20"/>
      <w:szCs w:val="20"/>
    </w:rPr>
  </w:style>
  <w:style w:type="paragraph" w:styleId="BalloonText">
    <w:name w:val="Balloon Text"/>
    <w:basedOn w:val="Normal"/>
    <w:link w:val="BallontekstChar"/>
    <w:uiPriority w:val="99"/>
    <w:semiHidden/>
    <w:unhideWhenUsed/>
    <w:qFormat/>
    <w:rsid w:val="00396082"/>
    <w:pPr/>
    <w:rPr>
      <w:rFonts w:ascii="Times New Roman" w:hAnsi="Times New Roman" w:cs="Times New Roman"/>
      <w:sz w:val="18"/>
      <w:szCs w:val="18"/>
    </w:rPr>
  </w:style>
  <w:style w:type="paragraph" w:styleId="Revision">
    <w:name w:val="Revision"/>
    <w:uiPriority w:val="99"/>
    <w:semiHidden/>
    <w:qFormat/>
    <w:rsid w:val="00f12087"/>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NoSpacing">
    <w:name w:val="No Spacing"/>
    <w:uiPriority w:val="1"/>
    <w:qFormat/>
    <w:rsid w:val="00c557bc"/>
    <w:pPr>
      <w:widowControl w:val="false"/>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NormalWeb">
    <w:name w:val="Normal (Web)"/>
    <w:basedOn w:val="Normal"/>
    <w:uiPriority w:val="99"/>
    <w:semiHidden/>
    <w:unhideWhenUsed/>
    <w:qFormat/>
    <w:rsid w:val="00cc3672"/>
    <w:pPr>
      <w:widowControl/>
      <w:spacing w:beforeAutospacing="1" w:afterAutospacing="1"/>
    </w:pPr>
    <w:rPr>
      <w:rFonts w:ascii="Times New Roman" w:hAnsi="Times New Roman" w:cs="Times New Roman"/>
      <w:sz w:val="24"/>
      <w:szCs w:val="24"/>
      <w:lang w:val="nl-NL" w:eastAsia="nl-NL"/>
    </w:rPr>
  </w:style>
  <w:style w:type="paragraph" w:styleId="Title">
    <w:name w:val="Title"/>
    <w:basedOn w:val="Normal"/>
    <w:next w:val="Normal"/>
    <w:link w:val="TitelChar"/>
    <w:uiPriority w:val="10"/>
    <w:qFormat/>
    <w:rsid w:val="009c71bd"/>
    <w:pPr>
      <w:spacing w:before="0" w:after="0"/>
      <w:contextualSpacing/>
    </w:pPr>
    <w:rPr>
      <w:rFonts w:eastAsia="" w:cs="" w:cstheme="majorBidi" w:eastAsiaTheme="majorEastAsia"/>
      <w:spacing w:val="-10"/>
      <w:kern w:val="2"/>
      <w:sz w:val="28"/>
      <w:szCs w:val="56"/>
    </w:rPr>
  </w:style>
  <w:style w:type="paragraph" w:styleId="Frame-inhoud">
    <w:name w:val="Frame-inhoud"/>
    <w:basedOn w:val="Normal"/>
    <w:qFormat/>
    <w:pPr/>
    <w:rPr/>
  </w:style>
  <w:style w:type="numbering" w:styleId="Geenlijst" w:default="1">
    <w:name w:val="Geen lij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alesstep.com" TargetMode="External"/><Relationship Id="rId3" Type="http://schemas.openxmlformats.org/officeDocument/2006/relationships/hyperlink" Target="http://www.salesstep.com/" TargetMode="External"/><Relationship Id="rId4" Type="http://schemas.openxmlformats.org/officeDocument/2006/relationships/hyperlink" Target="https://autoriteitpersoonsgegevens.nl/nl/contact-met-de-autoriteit-persoonsgegevens/tip-ons"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0CF41B380A264AA539494CD4C05DA0" ma:contentTypeVersion="12" ma:contentTypeDescription="Een nieuw document maken." ma:contentTypeScope="" ma:versionID="ab7335f6f41b4efe70b2e77e722dc9b7">
  <xsd:schema xmlns:xsd="http://www.w3.org/2001/XMLSchema" xmlns:xs="http://www.w3.org/2001/XMLSchema" xmlns:p="http://schemas.microsoft.com/office/2006/metadata/properties" xmlns:ns2="619344bb-6aec-46da-8ed8-dbdebf06b1d5" xmlns:ns3="1d3f1aa9-f66b-4606-bd08-e00c0293a4f9" targetNamespace="http://schemas.microsoft.com/office/2006/metadata/properties" ma:root="true" ma:fieldsID="e14365f9dac00ba6a3023a7444afa345" ns2:_="" ns3:_="">
    <xsd:import namespace="619344bb-6aec-46da-8ed8-dbdebf06b1d5"/>
    <xsd:import namespace="1d3f1aa9-f66b-4606-bd08-e00c0293a4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344bb-6aec-46da-8ed8-dbdebf06b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f1aa9-f66b-4606-bd08-e00c0293a4f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B70D7-49A3-4F4E-8432-1A16B62C26D8}">
  <ds:schemaRefs>
    <ds:schemaRef ds:uri="http://schemas.openxmlformats.org/officeDocument/2006/bibliography"/>
  </ds:schemaRefs>
</ds:datastoreItem>
</file>

<file path=customXml/itemProps2.xml><?xml version="1.0" encoding="utf-8"?>
<ds:datastoreItem xmlns:ds="http://schemas.openxmlformats.org/officeDocument/2006/customXml" ds:itemID="{2FEF71DA-40DB-4073-B3A2-85057B9892EC}">
  <ds:schemaRefs>
    <ds:schemaRef ds:uri="http://schemas.microsoft.com/sharepoint/v3/contenttype/forms"/>
  </ds:schemaRefs>
</ds:datastoreItem>
</file>

<file path=customXml/itemProps3.xml><?xml version="1.0" encoding="utf-8"?>
<ds:datastoreItem xmlns:ds="http://schemas.openxmlformats.org/officeDocument/2006/customXml" ds:itemID="{16E07CDB-6574-4125-82C1-614A7124EF12}">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1d3f1aa9-f66b-4606-bd08-e00c0293a4f9"/>
    <ds:schemaRef ds:uri="619344bb-6aec-46da-8ed8-dbdebf06b1d5"/>
    <ds:schemaRef ds:uri="http://schemas.microsoft.com/office/2006/metadata/properties"/>
  </ds:schemaRefs>
</ds:datastoreItem>
</file>

<file path=customXml/itemProps4.xml><?xml version="1.0" encoding="utf-8"?>
<ds:datastoreItem xmlns:ds="http://schemas.openxmlformats.org/officeDocument/2006/customXml" ds:itemID="{B4D19D90-3148-4CC3-BB98-C5E074710E98}"/>
</file>

<file path=docProps/app.xml><?xml version="1.0" encoding="utf-8"?>
<Properties xmlns="http://schemas.openxmlformats.org/officeDocument/2006/extended-properties" xmlns:vt="http://schemas.openxmlformats.org/officeDocument/2006/docPropsVTypes">
  <Template>Normal.dotm</Template>
  <TotalTime>18</TotalTime>
  <Application>Collabora_Office/24.04.3.1$Linux_X86_64 LibreOffice_project/31b6e2c056a836ad7a1dc7102c3caad561d36aa3</Application>
  <AppVersion>15.0000</AppVersion>
  <Pages>3</Pages>
  <Words>937</Words>
  <Characters>5982</Characters>
  <CharactersWithSpaces>6900</CharactersWithSpaces>
  <Paragraphs>54</Paragraphs>
  <Company>Link-it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2020-04-15T10:17:00Z</dcterms:created>
  <dc:creator>Tanja van Heeswijk</dc:creator>
  <dc:description/>
  <dc:language>nl-NL</dc:language>
  <cp:lastModifiedBy/>
  <cp:lastPrinted>2017-08-29T09:11:00Z</cp:lastPrinted>
  <dcterms:modified xsi:type="dcterms:W3CDTF">2025-07-15T13:45:39Z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0x010100F40CF41B380A264AA539494CD4C05DA0</vt:lpwstr>
  </property>
</Properties>
</file>